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18" w:rsidRPr="00735BCC" w:rsidRDefault="00735BCC" w:rsidP="000333EE">
      <w:pPr>
        <w:pStyle w:val="a5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CC">
        <w:rPr>
          <w:rFonts w:ascii="Times New Roman" w:hAnsi="Times New Roman" w:cs="Times New Roman"/>
          <w:b/>
          <w:sz w:val="28"/>
          <w:szCs w:val="28"/>
        </w:rPr>
        <w:t>Программы ипотечного кредитования АИЖК Кемеровской области</w:t>
      </w:r>
    </w:p>
    <w:p w:rsidR="00735BCC" w:rsidRDefault="00735BCC" w:rsidP="002663BE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ипотека с государственной поддержкой</w:t>
      </w:r>
    </w:p>
    <w:p w:rsidR="00735BCC" w:rsidRPr="00735BCC" w:rsidRDefault="00735BCC" w:rsidP="00735BC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CC" w:rsidRDefault="00735BCC" w:rsidP="00524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Государственная программа поддержки ипотечного кредитования для семей с детьми</w:t>
      </w:r>
      <w:r w:rsidRPr="00735BCC">
        <w:t xml:space="preserve"> </w:t>
      </w:r>
      <w:r w:rsidR="004074EE">
        <w:t xml:space="preserve">- </w:t>
      </w:r>
      <w:r w:rsidR="004074EE" w:rsidRPr="004074EE">
        <w:rPr>
          <w:rFonts w:ascii="Times New Roman" w:hAnsi="Times New Roman" w:cs="Times New Roman"/>
          <w:sz w:val="28"/>
          <w:szCs w:val="28"/>
        </w:rPr>
        <w:t>«Семейная ипотека с государственной поддержкой»</w:t>
      </w:r>
      <w:r w:rsidR="004074EE">
        <w:rPr>
          <w:rFonts w:ascii="Times New Roman" w:hAnsi="Times New Roman" w:cs="Times New Roman"/>
          <w:sz w:val="28"/>
          <w:szCs w:val="28"/>
        </w:rPr>
        <w:t xml:space="preserve"> </w:t>
      </w:r>
      <w:r w:rsidR="00524AD2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24AD2" w:rsidRPr="00524AD2">
        <w:rPr>
          <w:rFonts w:ascii="Times New Roman" w:hAnsi="Times New Roman" w:cs="Times New Roman"/>
          <w:sz w:val="28"/>
          <w:szCs w:val="28"/>
        </w:rPr>
        <w:t xml:space="preserve"> Правительства РФ № 1711 от 30.12.2017</w:t>
      </w:r>
      <w:r w:rsidR="00524AD2">
        <w:rPr>
          <w:rFonts w:ascii="Times New Roman" w:hAnsi="Times New Roman" w:cs="Times New Roman"/>
          <w:sz w:val="28"/>
          <w:szCs w:val="28"/>
        </w:rPr>
        <w:t>.</w:t>
      </w:r>
    </w:p>
    <w:p w:rsidR="00524AD2" w:rsidRPr="00735BCC" w:rsidRDefault="00524AD2" w:rsidP="00524A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9FA" w:rsidRPr="000333EE" w:rsidRDefault="000333EE" w:rsidP="000333E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5BCC" w:rsidRPr="0003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FA" w:rsidRPr="000333EE">
        <w:rPr>
          <w:rFonts w:ascii="Times New Roman" w:hAnsi="Times New Roman" w:cs="Times New Roman"/>
          <w:b/>
          <w:sz w:val="28"/>
          <w:szCs w:val="28"/>
        </w:rPr>
        <w:t>Областная программа «Материнский капитал»</w:t>
      </w:r>
    </w:p>
    <w:p w:rsidR="00BD65DD" w:rsidRDefault="00BD65DD" w:rsidP="008769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Если семья является распорядителем федерального и/или областного материнского (семейного) капитала, то она может использовать его при покупке жилья. </w:t>
      </w: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Условия кредитования позволяют получить заём под залог приобретаемого жилья на сумму равную размеру федерального и/или областного материнского капитала без подтверждения доходов и занятости заемщиков.</w:t>
      </w: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Основные условия данной программы: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первый взнос отсутствует;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заем предоставляется под залог приобретаемой недвижимости;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при полной семье - заемщиками выступают оба супруга, при неполной семье – гражданин, имеющий право на получение средств материнского капитала;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заем предоставляется на приобретение жилого дома или квартиры. Приобретаемое жилое помещение должно находиться на территории Кемеровской области и быть пригодным для проживания;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все права на данное жилое помещение и земельный участок, на котором такое помещение расположено, должны быть зарегистрированы в соответствии с д</w:t>
      </w:r>
      <w:r w:rsidR="00585930">
        <w:rPr>
          <w:rFonts w:ascii="Times New Roman" w:hAnsi="Times New Roman" w:cs="Times New Roman"/>
          <w:sz w:val="28"/>
          <w:szCs w:val="28"/>
        </w:rPr>
        <w:t>ействующим законодательством РФ;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максимальная сумма займа, без подтверждения платежеспособности, рассчитывается исходя из остатка неизрасходованных средств федерального и/или областного материнского капитала, при этом сумма займа на момент полного погашения должна полностью покрывать основной долг и начисленные проценты;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первоначальный взнос не требуется, при условии, что стоимость жилья не превышает сумму займа;</w:t>
      </w:r>
    </w:p>
    <w:p w:rsid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погашение займа осуществляется двумя разовыми платежами за счет перечисления средств федерального, а затем  (при наличии) областного материнского капитала.</w:t>
      </w:r>
    </w:p>
    <w:p w:rsidR="00735BCC" w:rsidRPr="00735BCC" w:rsidRDefault="000333EE" w:rsidP="00735B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35BCC" w:rsidRPr="00735BCC">
        <w:rPr>
          <w:rFonts w:ascii="Times New Roman" w:hAnsi="Times New Roman" w:cs="Times New Roman"/>
          <w:b/>
          <w:sz w:val="28"/>
          <w:szCs w:val="28"/>
        </w:rPr>
        <w:t xml:space="preserve"> Приобретение квартиры на этапе строительства</w:t>
      </w:r>
    </w:p>
    <w:p w:rsidR="00735BCC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BCC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Кредиты (займы) предоставляются на приобретение квартир на первичном рынке жилья.</w:t>
      </w:r>
    </w:p>
    <w:p w:rsidR="00735BCC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Размер первого взноса — от 10%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BCC">
        <w:rPr>
          <w:rFonts w:ascii="Times New Roman" w:hAnsi="Times New Roman" w:cs="Times New Roman"/>
          <w:sz w:val="28"/>
          <w:szCs w:val="28"/>
        </w:rPr>
        <w:t>Величина процентных ставок — от 10,25%</w:t>
      </w:r>
      <w:r w:rsidR="00DA6135">
        <w:rPr>
          <w:rFonts w:ascii="Times New Roman" w:hAnsi="Times New Roman" w:cs="Times New Roman"/>
          <w:sz w:val="28"/>
          <w:szCs w:val="28"/>
        </w:rPr>
        <w:t>, варьируется в зависимости от величины первого взноса</w:t>
      </w:r>
      <w:r>
        <w:t xml:space="preserve">. </w:t>
      </w:r>
      <w:r w:rsidRPr="00735BCC">
        <w:rPr>
          <w:rFonts w:ascii="Times New Roman" w:hAnsi="Times New Roman" w:cs="Times New Roman"/>
          <w:sz w:val="28"/>
          <w:szCs w:val="28"/>
        </w:rPr>
        <w:t>Первоначальный взнос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35BCC">
        <w:rPr>
          <w:rFonts w:ascii="Times New Roman" w:hAnsi="Times New Roman" w:cs="Times New Roman"/>
          <w:sz w:val="28"/>
          <w:szCs w:val="28"/>
        </w:rPr>
        <w:t>т 15% стоимости приобретаемого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CC">
        <w:rPr>
          <w:rFonts w:ascii="Times New Roman" w:hAnsi="Times New Roman" w:cs="Times New Roman"/>
          <w:sz w:val="28"/>
          <w:szCs w:val="28"/>
        </w:rPr>
        <w:t>При наличии средств материнского (семейного) капитала первый взнос от 10%.</w:t>
      </w:r>
    </w:p>
    <w:p w:rsidR="00735BCC" w:rsidRPr="008769FA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135" w:rsidRPr="000333EE" w:rsidRDefault="000333EE" w:rsidP="000333E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95206" w:rsidRPr="0003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35" w:rsidRPr="000333EE">
        <w:rPr>
          <w:rFonts w:ascii="Times New Roman" w:hAnsi="Times New Roman" w:cs="Times New Roman"/>
          <w:b/>
          <w:sz w:val="28"/>
          <w:szCs w:val="28"/>
        </w:rPr>
        <w:t>Приобретение готового жилья</w:t>
      </w:r>
    </w:p>
    <w:p w:rsidR="00DA6135" w:rsidRPr="00DA6135" w:rsidRDefault="00DA6135" w:rsidP="00DA6135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DD" w:rsidRDefault="00DA6135" w:rsidP="00DA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 (займы) </w:t>
      </w:r>
      <w:r w:rsidRPr="00DA6135">
        <w:rPr>
          <w:rFonts w:ascii="Times New Roman" w:hAnsi="Times New Roman" w:cs="Times New Roman"/>
          <w:sz w:val="28"/>
          <w:szCs w:val="28"/>
        </w:rPr>
        <w:t>предоставляются на приобретение квартир на вторичном рынке.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135">
        <w:rPr>
          <w:rFonts w:ascii="Times New Roman" w:hAnsi="Times New Roman" w:cs="Times New Roman"/>
          <w:sz w:val="28"/>
          <w:szCs w:val="28"/>
        </w:rPr>
        <w:t>Размер первого взноса — от 10%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6135">
        <w:rPr>
          <w:rFonts w:ascii="Times New Roman" w:hAnsi="Times New Roman" w:cs="Times New Roman"/>
          <w:sz w:val="28"/>
          <w:szCs w:val="28"/>
        </w:rPr>
        <w:t>Величина процентных ставок — от 10,5%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135">
        <w:rPr>
          <w:rFonts w:ascii="Times New Roman" w:hAnsi="Times New Roman" w:cs="Times New Roman"/>
          <w:sz w:val="28"/>
          <w:szCs w:val="28"/>
        </w:rPr>
        <w:t>варьируется в зависимости от величины первого взноса.</w:t>
      </w:r>
    </w:p>
    <w:p w:rsidR="000333EE" w:rsidRPr="00DA6135" w:rsidRDefault="000333EE" w:rsidP="00DA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9FA" w:rsidRDefault="000333EE" w:rsidP="00735B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3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FA" w:rsidRPr="008769FA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="008769FA" w:rsidRPr="008769FA">
        <w:rPr>
          <w:rFonts w:ascii="Times New Roman" w:hAnsi="Times New Roman" w:cs="Times New Roman"/>
          <w:b/>
          <w:sz w:val="28"/>
          <w:szCs w:val="28"/>
        </w:rPr>
        <w:t>Перекредитование</w:t>
      </w:r>
      <w:proofErr w:type="spellEnd"/>
      <w:r w:rsidR="008769FA" w:rsidRPr="008769FA">
        <w:rPr>
          <w:rFonts w:ascii="Times New Roman" w:hAnsi="Times New Roman" w:cs="Times New Roman"/>
          <w:b/>
          <w:sz w:val="28"/>
          <w:szCs w:val="28"/>
        </w:rPr>
        <w:t>»</w:t>
      </w: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По данной программе кредиты (займы) предоставляются на погашение ранее оформленного ипотечного кредита/займа, а также на капитальный ремонт и иные неотделимые улучшения предмета ипотеки.</w:t>
      </w:r>
    </w:p>
    <w:p w:rsidR="008769FA" w:rsidRP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Основные условия данной программы: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ранее оформленный кредит должен быть получен на следующие цели: приобретение квартиры на первичном рынке;  приобретение квартиры на вторичном рынке; приобретение квартиры на первичном рынке и капитальный ремонт или иные неотделимые улучшения; приобретение квартиры на вторичном рынке и капитальный ремонт или иные неотделимые улучшения;</w:t>
      </w:r>
      <w:r w:rsidR="00585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FA" w:rsidRPr="008769FA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="008769FA" w:rsidRPr="008769FA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spellStart"/>
      <w:r w:rsidR="008769FA" w:rsidRPr="008769FA">
        <w:rPr>
          <w:rFonts w:ascii="Times New Roman" w:hAnsi="Times New Roman" w:cs="Times New Roman"/>
          <w:sz w:val="28"/>
          <w:szCs w:val="28"/>
        </w:rPr>
        <w:t>перекредитованного</w:t>
      </w:r>
      <w:proofErr w:type="spellEnd"/>
      <w:r w:rsidR="008769FA" w:rsidRPr="008769FA">
        <w:rPr>
          <w:rFonts w:ascii="Times New Roman" w:hAnsi="Times New Roman" w:cs="Times New Roman"/>
          <w:sz w:val="28"/>
          <w:szCs w:val="28"/>
        </w:rPr>
        <w:t xml:space="preserve"> ипотечного кредита (займа) при условии, что изначально ипотечный кредит (</w:t>
      </w:r>
      <w:proofErr w:type="spellStart"/>
      <w:r w:rsidR="008769FA" w:rsidRPr="008769F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8769FA" w:rsidRPr="008769FA">
        <w:rPr>
          <w:rFonts w:ascii="Times New Roman" w:hAnsi="Times New Roman" w:cs="Times New Roman"/>
          <w:sz w:val="28"/>
          <w:szCs w:val="28"/>
        </w:rPr>
        <w:t>) был оформлен на цели, указанные в пунктах выше.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величина процентных ставок: 10,5% — при сумме кредита более 50% от оценочной стоимости квартиры; 10,6% — при сумме кредита от 50 до 80% от оценочной стоимости квартиры; 11,75% — при сумме кредита от 80 до 85% от оценочной стоимости квартиры;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минимальная сумма займа 500 000 руб., максимальная сумма займа</w:t>
      </w:r>
      <w:r w:rsidR="00585930">
        <w:rPr>
          <w:rFonts w:ascii="Times New Roman" w:hAnsi="Times New Roman" w:cs="Times New Roman"/>
          <w:sz w:val="28"/>
          <w:szCs w:val="28"/>
        </w:rPr>
        <w:t xml:space="preserve">    </w:t>
      </w:r>
      <w:r w:rsidR="008769FA" w:rsidRPr="008769FA">
        <w:rPr>
          <w:rFonts w:ascii="Times New Roman" w:hAnsi="Times New Roman" w:cs="Times New Roman"/>
          <w:sz w:val="28"/>
          <w:szCs w:val="28"/>
        </w:rPr>
        <w:t xml:space="preserve"> 15 000 000 руб. Сумма кредита может превышать задолженность по действующему кредиту, но составлять не более 85% от оценочной стоимости квартиры. Срок займа от 3 до 30 лет;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>обеспечение - залог квартиры, на приобретение которой был предоставлен предшествующий кредит;</w:t>
      </w:r>
    </w:p>
    <w:p w:rsidR="008769FA" w:rsidRP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 xml:space="preserve">по предшествующему ипотечному кредиту </w:t>
      </w:r>
      <w:r w:rsidR="00214D0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769FA" w:rsidRPr="008769FA">
        <w:rPr>
          <w:rFonts w:ascii="Times New Roman" w:hAnsi="Times New Roman" w:cs="Times New Roman"/>
          <w:sz w:val="28"/>
          <w:szCs w:val="28"/>
        </w:rPr>
        <w:t>произведены ежемесячные платежи не менее чем за 6 (шесть) процентных периодов;</w:t>
      </w:r>
    </w:p>
    <w:p w:rsidR="008769FA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9FA" w:rsidRPr="008769FA">
        <w:rPr>
          <w:rFonts w:ascii="Times New Roman" w:hAnsi="Times New Roman" w:cs="Times New Roman"/>
          <w:sz w:val="28"/>
          <w:szCs w:val="28"/>
        </w:rPr>
        <w:t xml:space="preserve">по предшествующему ипотечному кредиту </w:t>
      </w:r>
      <w:r w:rsidR="0058593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769FA" w:rsidRPr="008769FA">
        <w:rPr>
          <w:rFonts w:ascii="Times New Roman" w:hAnsi="Times New Roman" w:cs="Times New Roman"/>
          <w:sz w:val="28"/>
          <w:szCs w:val="28"/>
        </w:rPr>
        <w:t>отсутств</w:t>
      </w:r>
      <w:r w:rsidR="00585930">
        <w:rPr>
          <w:rFonts w:ascii="Times New Roman" w:hAnsi="Times New Roman" w:cs="Times New Roman"/>
          <w:sz w:val="28"/>
          <w:szCs w:val="28"/>
        </w:rPr>
        <w:t>овать</w:t>
      </w:r>
      <w:r w:rsidR="008769FA" w:rsidRPr="008769FA">
        <w:rPr>
          <w:rFonts w:ascii="Times New Roman" w:hAnsi="Times New Roman" w:cs="Times New Roman"/>
          <w:sz w:val="28"/>
          <w:szCs w:val="28"/>
        </w:rPr>
        <w:t>:  текущая просроченная задолженность; просроченные платежи сроком более 30 дней; факт реструктуризации</w:t>
      </w:r>
      <w:r w:rsidR="00DA6135">
        <w:rPr>
          <w:rFonts w:ascii="Times New Roman" w:hAnsi="Times New Roman" w:cs="Times New Roman"/>
          <w:sz w:val="28"/>
          <w:szCs w:val="28"/>
        </w:rPr>
        <w:t>.</w:t>
      </w:r>
    </w:p>
    <w:p w:rsidR="008769FA" w:rsidRDefault="008769FA" w:rsidP="00EF64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FA">
        <w:rPr>
          <w:rFonts w:ascii="Times New Roman" w:hAnsi="Times New Roman" w:cs="Times New Roman"/>
          <w:sz w:val="28"/>
          <w:szCs w:val="28"/>
        </w:rPr>
        <w:t>Всю необходимую информацию по программам «Сем</w:t>
      </w:r>
      <w:r w:rsidR="00912136">
        <w:rPr>
          <w:rFonts w:ascii="Times New Roman" w:hAnsi="Times New Roman" w:cs="Times New Roman"/>
          <w:sz w:val="28"/>
          <w:szCs w:val="28"/>
        </w:rPr>
        <w:t xml:space="preserve">ейная ипотека с государственной </w:t>
      </w:r>
      <w:r w:rsidRPr="008769FA">
        <w:rPr>
          <w:rFonts w:ascii="Times New Roman" w:hAnsi="Times New Roman" w:cs="Times New Roman"/>
          <w:sz w:val="28"/>
          <w:szCs w:val="28"/>
        </w:rPr>
        <w:t>поддержкой», «Материнский капитал», «</w:t>
      </w:r>
      <w:proofErr w:type="spellStart"/>
      <w:r w:rsidRPr="008769FA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8769FA">
        <w:rPr>
          <w:rFonts w:ascii="Times New Roman" w:hAnsi="Times New Roman" w:cs="Times New Roman"/>
          <w:sz w:val="28"/>
          <w:szCs w:val="28"/>
        </w:rPr>
        <w:t>»,</w:t>
      </w:r>
      <w:r w:rsidR="00912136">
        <w:rPr>
          <w:rFonts w:ascii="Times New Roman" w:hAnsi="Times New Roman" w:cs="Times New Roman"/>
          <w:sz w:val="28"/>
          <w:szCs w:val="28"/>
        </w:rPr>
        <w:t xml:space="preserve"> а также о других программах,</w:t>
      </w:r>
      <w:r w:rsidRPr="008769F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12136">
        <w:rPr>
          <w:rFonts w:ascii="Times New Roman" w:hAnsi="Times New Roman" w:cs="Times New Roman"/>
          <w:sz w:val="28"/>
          <w:szCs w:val="28"/>
        </w:rPr>
        <w:t>х</w:t>
      </w:r>
      <w:r w:rsidRPr="008769FA">
        <w:rPr>
          <w:rFonts w:ascii="Times New Roman" w:hAnsi="Times New Roman" w:cs="Times New Roman"/>
          <w:sz w:val="28"/>
          <w:szCs w:val="28"/>
        </w:rPr>
        <w:t>, предъявляемые к заемщику, а также перечень необходимых документ</w:t>
      </w:r>
      <w:r w:rsidR="00A2097B">
        <w:rPr>
          <w:rFonts w:ascii="Times New Roman" w:hAnsi="Times New Roman" w:cs="Times New Roman"/>
          <w:sz w:val="28"/>
          <w:szCs w:val="28"/>
        </w:rPr>
        <w:t>ов для участия в государственной программе</w:t>
      </w:r>
      <w:r w:rsidRPr="008769FA">
        <w:rPr>
          <w:rFonts w:ascii="Times New Roman" w:hAnsi="Times New Roman" w:cs="Times New Roman"/>
          <w:sz w:val="28"/>
          <w:szCs w:val="28"/>
        </w:rPr>
        <w:t xml:space="preserve"> ипотечного кредитования можно получить в </w:t>
      </w:r>
      <w:r w:rsidRPr="00697AFC">
        <w:rPr>
          <w:rFonts w:ascii="Times New Roman" w:hAnsi="Times New Roman" w:cs="Times New Roman"/>
          <w:b/>
          <w:sz w:val="28"/>
          <w:szCs w:val="28"/>
        </w:rPr>
        <w:t>АО «Агентство по ипотечному жилищному кредитованию Кемеровской области»</w:t>
      </w:r>
      <w:r w:rsidRPr="008769FA">
        <w:rPr>
          <w:rFonts w:ascii="Times New Roman" w:hAnsi="Times New Roman" w:cs="Times New Roman"/>
          <w:sz w:val="28"/>
          <w:szCs w:val="28"/>
        </w:rPr>
        <w:t xml:space="preserve"> (АИЖК Кемеровской области), расположенном по адресу: г. Кемерово, пр-т.</w:t>
      </w:r>
      <w:proofErr w:type="gramEnd"/>
      <w:r w:rsidRPr="0087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9F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8769FA">
        <w:rPr>
          <w:rFonts w:ascii="Times New Roman" w:hAnsi="Times New Roman" w:cs="Times New Roman"/>
          <w:sz w:val="28"/>
          <w:szCs w:val="28"/>
        </w:rPr>
        <w:t xml:space="preserve">, 51 или по номеру телефона 8 (3842) 900-550, а так же на официальном сайте </w:t>
      </w:r>
      <w:r w:rsidRPr="001148DD">
        <w:rPr>
          <w:rFonts w:ascii="Times New Roman" w:hAnsi="Times New Roman" w:cs="Times New Roman"/>
          <w:b/>
          <w:sz w:val="28"/>
          <w:szCs w:val="28"/>
        </w:rPr>
        <w:t>www.aigk-ko.ru</w:t>
      </w:r>
      <w:r w:rsidRPr="008769FA">
        <w:rPr>
          <w:rFonts w:ascii="Times New Roman" w:hAnsi="Times New Roman" w:cs="Times New Roman"/>
          <w:sz w:val="28"/>
          <w:szCs w:val="28"/>
        </w:rPr>
        <w:t xml:space="preserve"> в разделе «Ипотека».</w:t>
      </w:r>
      <w:bookmarkStart w:id="0" w:name="_GoBack"/>
      <w:bookmarkEnd w:id="0"/>
    </w:p>
    <w:sectPr w:rsidR="0087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5D"/>
    <w:multiLevelType w:val="hybridMultilevel"/>
    <w:tmpl w:val="E05E17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E6A31"/>
    <w:multiLevelType w:val="hybridMultilevel"/>
    <w:tmpl w:val="5F5E2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4D128C"/>
    <w:multiLevelType w:val="hybridMultilevel"/>
    <w:tmpl w:val="6538B3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0406D6"/>
    <w:multiLevelType w:val="hybridMultilevel"/>
    <w:tmpl w:val="E7403E80"/>
    <w:lvl w:ilvl="0" w:tplc="4958453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2EEE2A16"/>
    <w:multiLevelType w:val="hybridMultilevel"/>
    <w:tmpl w:val="7A963E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5E78E9"/>
    <w:multiLevelType w:val="multilevel"/>
    <w:tmpl w:val="3FF64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6D1A4D12"/>
    <w:multiLevelType w:val="hybridMultilevel"/>
    <w:tmpl w:val="E78A5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A017D3"/>
    <w:multiLevelType w:val="hybridMultilevel"/>
    <w:tmpl w:val="56626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B47B62"/>
    <w:multiLevelType w:val="hybridMultilevel"/>
    <w:tmpl w:val="77B02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4"/>
    <w:rsid w:val="00014D81"/>
    <w:rsid w:val="000333EE"/>
    <w:rsid w:val="00061FE0"/>
    <w:rsid w:val="001148DD"/>
    <w:rsid w:val="00214D0C"/>
    <w:rsid w:val="002663BE"/>
    <w:rsid w:val="004074EE"/>
    <w:rsid w:val="004139AF"/>
    <w:rsid w:val="00492BBB"/>
    <w:rsid w:val="00524AD2"/>
    <w:rsid w:val="005418F9"/>
    <w:rsid w:val="00585930"/>
    <w:rsid w:val="00697AFC"/>
    <w:rsid w:val="00735BCC"/>
    <w:rsid w:val="008769FA"/>
    <w:rsid w:val="00892FA6"/>
    <w:rsid w:val="008F5318"/>
    <w:rsid w:val="00912136"/>
    <w:rsid w:val="0091310A"/>
    <w:rsid w:val="00A2097B"/>
    <w:rsid w:val="00A95206"/>
    <w:rsid w:val="00B9011F"/>
    <w:rsid w:val="00BD65DD"/>
    <w:rsid w:val="00CA72F8"/>
    <w:rsid w:val="00CC3464"/>
    <w:rsid w:val="00DA6135"/>
    <w:rsid w:val="00E40967"/>
    <w:rsid w:val="00EF64DF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21</cp:revision>
  <dcterms:created xsi:type="dcterms:W3CDTF">2019-03-04T03:16:00Z</dcterms:created>
  <dcterms:modified xsi:type="dcterms:W3CDTF">2019-03-12T07:56:00Z</dcterms:modified>
</cp:coreProperties>
</file>