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A1" w:rsidRDefault="002E16A1" w:rsidP="00F40B2B">
      <w:pPr>
        <w:jc w:val="right"/>
      </w:pPr>
    </w:p>
    <w:p w:rsidR="00B63CD8" w:rsidRDefault="00B63CD8" w:rsidP="00F40B2B">
      <w:pPr>
        <w:jc w:val="right"/>
      </w:pPr>
      <w:bookmarkStart w:id="0" w:name="_GoBack"/>
      <w:bookmarkEnd w:id="0"/>
    </w:p>
    <w:p w:rsidR="00F40B2B" w:rsidRPr="00A15340" w:rsidRDefault="00F40B2B" w:rsidP="00B63CD8">
      <w:pPr>
        <w:jc w:val="center"/>
        <w:rPr>
          <w:b/>
          <w:sz w:val="28"/>
          <w:szCs w:val="28"/>
        </w:rPr>
      </w:pPr>
      <w:r w:rsidRPr="00A15340">
        <w:rPr>
          <w:b/>
          <w:bCs/>
          <w:sz w:val="28"/>
          <w:szCs w:val="28"/>
        </w:rPr>
        <w:t>О Т Ч Е Т</w:t>
      </w:r>
    </w:p>
    <w:p w:rsidR="00F40B2B" w:rsidRDefault="00F40B2B" w:rsidP="00B63CD8">
      <w:pPr>
        <w:jc w:val="center"/>
        <w:rPr>
          <w:b/>
          <w:bCs/>
          <w:sz w:val="28"/>
          <w:szCs w:val="28"/>
        </w:rPr>
      </w:pPr>
      <w:r w:rsidRPr="00A15340">
        <w:rPr>
          <w:b/>
          <w:bCs/>
          <w:sz w:val="28"/>
          <w:szCs w:val="28"/>
        </w:rPr>
        <w:t>о деятельности Ревизионной комиссии Юргинского муниципального района за 201</w:t>
      </w:r>
      <w:r w:rsidR="00FA2402">
        <w:rPr>
          <w:b/>
          <w:bCs/>
          <w:sz w:val="28"/>
          <w:szCs w:val="28"/>
        </w:rPr>
        <w:t>6</w:t>
      </w:r>
      <w:r w:rsidRPr="00A15340">
        <w:rPr>
          <w:b/>
          <w:bCs/>
          <w:sz w:val="28"/>
          <w:szCs w:val="28"/>
        </w:rPr>
        <w:t xml:space="preserve"> год</w:t>
      </w:r>
    </w:p>
    <w:p w:rsidR="00143804" w:rsidRDefault="00143804" w:rsidP="00B63CD8">
      <w:pPr>
        <w:jc w:val="center"/>
        <w:rPr>
          <w:b/>
          <w:bCs/>
          <w:sz w:val="28"/>
          <w:szCs w:val="28"/>
        </w:rPr>
      </w:pPr>
    </w:p>
    <w:p w:rsidR="00143804" w:rsidRPr="00A15340" w:rsidRDefault="00143804" w:rsidP="00B63CD8">
      <w:pPr>
        <w:jc w:val="center"/>
        <w:rPr>
          <w:b/>
          <w:sz w:val="28"/>
          <w:szCs w:val="28"/>
        </w:rPr>
      </w:pPr>
    </w:p>
    <w:p w:rsidR="00F40B2B" w:rsidRPr="00A15340" w:rsidRDefault="00F40B2B" w:rsidP="00B63CD8">
      <w:pPr>
        <w:jc w:val="both"/>
        <w:rPr>
          <w:sz w:val="28"/>
          <w:szCs w:val="28"/>
        </w:rPr>
      </w:pPr>
      <w:r w:rsidRPr="00A15340">
        <w:rPr>
          <w:sz w:val="28"/>
          <w:szCs w:val="28"/>
        </w:rPr>
        <w:t>  </w:t>
      </w:r>
    </w:p>
    <w:p w:rsidR="00F40B2B" w:rsidRDefault="00F40B2B" w:rsidP="00B63CD8">
      <w:pPr>
        <w:jc w:val="both"/>
      </w:pPr>
      <w:r w:rsidRPr="004F655E">
        <w:tab/>
        <w:t>Отчет о деятельности Ревизионной комиссии Юргинского муниципального района (далее  Отчет) представляется Совету депутатов Юргинского  района в соответствии с требованиями 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43804" w:rsidRPr="004F655E" w:rsidRDefault="00143804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В Отчете отражена деятельность Ревизионной комиссии  Юргинского муниципального  района (далее – Ревизионная комиссия) по реализации задач, определенных законодательством Российской Федерации и нормативными правовыми актами  Юргинского района, утвержденными Советом депутатов Юргинского района.</w:t>
      </w:r>
    </w:p>
    <w:p w:rsidR="00F40B2B" w:rsidRPr="004F655E" w:rsidRDefault="00F40B2B" w:rsidP="00B63CD8">
      <w:pPr>
        <w:jc w:val="both"/>
      </w:pPr>
      <w:r w:rsidRPr="004F655E">
        <w:t> </w:t>
      </w:r>
    </w:p>
    <w:p w:rsidR="00F40B2B" w:rsidRPr="004F655E" w:rsidRDefault="00F40B2B" w:rsidP="00B63CD8">
      <w:pPr>
        <w:jc w:val="both"/>
      </w:pPr>
      <w:r w:rsidRPr="004F655E">
        <w:rPr>
          <w:b/>
          <w:bCs/>
        </w:rPr>
        <w:t>Общие положения</w:t>
      </w:r>
      <w:r w:rsidRPr="004F655E">
        <w:t> </w:t>
      </w:r>
    </w:p>
    <w:p w:rsidR="00F40B2B" w:rsidRPr="004F655E" w:rsidRDefault="00F40B2B" w:rsidP="00B63CD8">
      <w:pPr>
        <w:jc w:val="both"/>
      </w:pPr>
    </w:p>
    <w:p w:rsidR="00F40B2B" w:rsidRDefault="00F40B2B" w:rsidP="00B63CD8">
      <w:pPr>
        <w:jc w:val="both"/>
      </w:pPr>
      <w:r w:rsidRPr="004F655E">
        <w:tab/>
      </w:r>
      <w:proofErr w:type="gramStart"/>
      <w:r w:rsidRPr="004F655E">
        <w:t>Ревизионная комиссия - постоянно действующий контрольно-счетный орган внешнего муниципального финансового контроля, который был образован Советом депутатов Юргинского района в целях осуществления на территории Юргинского района внешнего финансового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</w:t>
      </w:r>
      <w:proofErr w:type="gramEnd"/>
      <w:r w:rsidRPr="004F655E">
        <w:t xml:space="preserve"> собственности  Юргинского района.</w:t>
      </w:r>
    </w:p>
    <w:p w:rsidR="00143804" w:rsidRPr="004F655E" w:rsidRDefault="00143804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</w:r>
      <w:proofErr w:type="gramStart"/>
      <w:r w:rsidRPr="004F655E">
        <w:t>Задачи и функции Ревизионной комиссии определены Бюджетным кодексом Российской Федерации, Федеральным законам от 06.10.2003 N 131-ФЗ «Об общих принципах организации местного самоуправления в Российской Федерации» (далее-Федеральный закон 131-ФЗ), Федеральным законом 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6-ФЗ), областным законом от 29.09.2011 № 96-ОЗ «Об отдельных вопросах организации</w:t>
      </w:r>
      <w:proofErr w:type="gramEnd"/>
      <w:r w:rsidRPr="004F655E">
        <w:t xml:space="preserve"> </w:t>
      </w:r>
      <w:proofErr w:type="gramStart"/>
      <w:r w:rsidRPr="004F655E">
        <w:t xml:space="preserve">и деятельности контрольно-счетных органов муниципальных образований Кемеровской области» (далее – областной закон № 96-ОЗ), Уставом Юргинского района, Положением "О бюджетном процессе в муниципальном образовании </w:t>
      </w:r>
      <w:proofErr w:type="spellStart"/>
      <w:r w:rsidRPr="004F655E">
        <w:t>Юргинский</w:t>
      </w:r>
      <w:proofErr w:type="spellEnd"/>
      <w:r w:rsidRPr="004F655E">
        <w:t xml:space="preserve"> район»  утвержденном решением Совета депутатов Юргинского района от 29.11.2013 № 4-НПА (с изменениями от (03.11.2015г), Положением  «О Ревизионной комиссии  Юргинского муниципального района» утвержденном решением Совета депутатов Юргинского района от 23.12.2014 № 49-НПА (с изменениями от 26.03.2015) (далее – Положение</w:t>
      </w:r>
      <w:proofErr w:type="gramEnd"/>
      <w:r w:rsidRPr="004F655E">
        <w:t xml:space="preserve"> о Ревизионной комиссии).</w:t>
      </w:r>
    </w:p>
    <w:p w:rsidR="004F655E" w:rsidRDefault="00F40B2B" w:rsidP="00B63CD8">
      <w:pPr>
        <w:jc w:val="both"/>
      </w:pPr>
      <w:r w:rsidRPr="004F655E">
        <w:t> </w:t>
      </w:r>
    </w:p>
    <w:p w:rsidR="00F40B2B" w:rsidRDefault="00F40B2B" w:rsidP="00B63CD8">
      <w:pPr>
        <w:jc w:val="both"/>
      </w:pPr>
      <w:r w:rsidRPr="004F655E">
        <w:rPr>
          <w:b/>
          <w:bCs/>
        </w:rPr>
        <w:t>Численность, правовой статус Ревизионной комиссии, организационные мероприятия.</w:t>
      </w:r>
      <w:r w:rsidRPr="004F655E">
        <w:t> </w:t>
      </w:r>
    </w:p>
    <w:p w:rsidR="004F655E" w:rsidRPr="004F655E" w:rsidRDefault="004F655E" w:rsidP="00B63CD8">
      <w:pPr>
        <w:pStyle w:val="a7"/>
        <w:jc w:val="both"/>
      </w:pPr>
    </w:p>
    <w:p w:rsidR="00F40B2B" w:rsidRPr="004F655E" w:rsidRDefault="00F40B2B" w:rsidP="00B63CD8">
      <w:pPr>
        <w:jc w:val="both"/>
      </w:pPr>
      <w:r w:rsidRPr="004F655E">
        <w:tab/>
        <w:t>С  февраля 2015 года Ревизионная комиссия осуществляет свою деятельность с утвержденной штатной численностью в количестве одной единицы – Председателя Ревизионной комиссии.</w:t>
      </w:r>
    </w:p>
    <w:p w:rsidR="00F40B2B" w:rsidRPr="004F655E" w:rsidRDefault="00F40B2B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</w:r>
      <w:r w:rsidR="00FA2402" w:rsidRPr="004F655E">
        <w:t>В</w:t>
      </w:r>
      <w:r w:rsidRPr="004F655E">
        <w:t xml:space="preserve"> соответствии с требованиями Федерального закона № 6-ФЗ  </w:t>
      </w:r>
      <w:r w:rsidR="00FA2402" w:rsidRPr="004F655E">
        <w:t>заключены С</w:t>
      </w:r>
      <w:r w:rsidRPr="004F655E">
        <w:t>оглашения о передаче Ревизионной комиссии Юргинского района полномочий контрольно-счетных органов 9-ти сельских поселений Юргинского района  по осуществлению внешнего муниципального финансового контроля, где полномочия контрольного органа также распространяются и на проведение внешней проверки проектов решений о бюджете.</w:t>
      </w:r>
    </w:p>
    <w:p w:rsidR="00F40B2B" w:rsidRPr="004F655E" w:rsidRDefault="00F40B2B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</w:r>
      <w:r w:rsidRPr="004F655E">
        <w:rPr>
          <w:b/>
          <w:bCs/>
        </w:rPr>
        <w:t>Организация  экспертно-аналитической и контрольно-ревизионной деятельности Ревизионной комиссии</w:t>
      </w:r>
      <w:r w:rsidRPr="004F655E">
        <w:t>        </w:t>
      </w:r>
    </w:p>
    <w:p w:rsidR="00F40B2B" w:rsidRPr="004F655E" w:rsidRDefault="00F40B2B" w:rsidP="00B63CD8">
      <w:pPr>
        <w:pStyle w:val="a7"/>
        <w:jc w:val="both"/>
      </w:pPr>
    </w:p>
    <w:p w:rsidR="00F40B2B" w:rsidRPr="004F655E" w:rsidRDefault="00F40B2B" w:rsidP="00B63CD8">
      <w:pPr>
        <w:jc w:val="both"/>
      </w:pPr>
      <w:r w:rsidRPr="004F655E">
        <w:tab/>
        <w:t>Деятельность Ревизионной комиссии при осуществлении финансового контроля строилась на основе принципов законности, объективности, независимости, гласности и последовательной реализации всех форм финансового контроля.</w:t>
      </w:r>
    </w:p>
    <w:p w:rsidR="00F40B2B" w:rsidRPr="004F655E" w:rsidRDefault="00F40B2B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Приоритетным направлением в деятельности Ревизионной комиссии в 201</w:t>
      </w:r>
      <w:r w:rsidR="00FA2402" w:rsidRPr="004F655E">
        <w:t>6</w:t>
      </w:r>
      <w:r w:rsidRPr="004F655E">
        <w:t xml:space="preserve"> году являлось:  </w:t>
      </w:r>
    </w:p>
    <w:p w:rsidR="00F40B2B" w:rsidRPr="004F655E" w:rsidRDefault="00F40B2B" w:rsidP="00B63CD8">
      <w:pPr>
        <w:jc w:val="both"/>
      </w:pPr>
      <w:r w:rsidRPr="004F655E">
        <w:t xml:space="preserve">- предотвращение и выявление нарушений при использовании средств бюджета; </w:t>
      </w:r>
    </w:p>
    <w:p w:rsidR="00F40B2B" w:rsidRPr="004F655E" w:rsidRDefault="00F40B2B" w:rsidP="00B63CD8">
      <w:pPr>
        <w:jc w:val="both"/>
      </w:pPr>
      <w:r w:rsidRPr="004F655E">
        <w:t xml:space="preserve"> - повышение эффективности качества контрольной и экспертно-аналитической работы;</w:t>
      </w:r>
    </w:p>
    <w:p w:rsidR="00F40B2B" w:rsidRPr="004F655E" w:rsidRDefault="00F40B2B" w:rsidP="00B63CD8">
      <w:pPr>
        <w:jc w:val="both"/>
      </w:pPr>
      <w:r w:rsidRPr="004F655E">
        <w:t xml:space="preserve">- изучение методических и нормативных правовых документов, необходимых для </w:t>
      </w:r>
      <w:proofErr w:type="gramStart"/>
      <w:r w:rsidRPr="004F655E">
        <w:t>контроля за</w:t>
      </w:r>
      <w:proofErr w:type="gramEnd"/>
      <w:r w:rsidRPr="004F655E">
        <w:t xml:space="preserve"> эффективностью использования бюджетных средств.</w:t>
      </w:r>
    </w:p>
    <w:p w:rsidR="00F40B2B" w:rsidRPr="004F655E" w:rsidRDefault="002124B0" w:rsidP="00B63CD8">
      <w:pPr>
        <w:jc w:val="both"/>
      </w:pPr>
      <w:r w:rsidRPr="004F655E">
        <w:t xml:space="preserve">  </w:t>
      </w:r>
      <w:r w:rsidRPr="004F655E">
        <w:tab/>
      </w:r>
      <w:r w:rsidR="00F40B2B" w:rsidRPr="004F655E">
        <w:t>Финансовый контроль осуществля</w:t>
      </w:r>
      <w:r w:rsidRPr="004F655E">
        <w:t>лся</w:t>
      </w:r>
      <w:r w:rsidR="00F40B2B" w:rsidRPr="004F655E">
        <w:t xml:space="preserve">  Ревизионной   комиссией  путем проведения проверок и обследований.</w:t>
      </w:r>
    </w:p>
    <w:p w:rsidR="00F40B2B" w:rsidRPr="004F655E" w:rsidRDefault="00F40B2B" w:rsidP="00B63CD8">
      <w:pPr>
        <w:jc w:val="both"/>
      </w:pPr>
      <w:r w:rsidRPr="004F655E">
        <w:t> </w:t>
      </w:r>
    </w:p>
    <w:p w:rsidR="00F40B2B" w:rsidRPr="004F655E" w:rsidRDefault="00F40B2B" w:rsidP="00B63CD8">
      <w:pPr>
        <w:pStyle w:val="a7"/>
        <w:jc w:val="both"/>
        <w:rPr>
          <w:b/>
          <w:bCs/>
        </w:rPr>
      </w:pPr>
      <w:r w:rsidRPr="004F655E">
        <w:rPr>
          <w:b/>
          <w:bCs/>
        </w:rPr>
        <w:t>Основные итоги деятельности Ревизионной комиссии в 201</w:t>
      </w:r>
      <w:r w:rsidR="00FA2402" w:rsidRPr="004F655E">
        <w:rPr>
          <w:b/>
          <w:bCs/>
        </w:rPr>
        <w:t>6</w:t>
      </w:r>
      <w:r w:rsidRPr="004F655E">
        <w:rPr>
          <w:b/>
          <w:bCs/>
        </w:rPr>
        <w:t xml:space="preserve"> году</w:t>
      </w:r>
    </w:p>
    <w:p w:rsidR="00F40B2B" w:rsidRPr="004F655E" w:rsidRDefault="00F40B2B" w:rsidP="00B63CD8">
      <w:pPr>
        <w:pStyle w:val="a7"/>
        <w:jc w:val="both"/>
      </w:pPr>
    </w:p>
    <w:p w:rsidR="00F40B2B" w:rsidRPr="004F655E" w:rsidRDefault="00F40B2B" w:rsidP="00B63CD8">
      <w:pPr>
        <w:jc w:val="both"/>
      </w:pPr>
      <w:r w:rsidRPr="004F655E">
        <w:tab/>
        <w:t xml:space="preserve">В отчетном периоде Ревизионная комиссия проводила свою деятельность в соответствии с Планом работы, разработанным ею самостоятельно и утвержденным  распоряжением  председателя Ревизионной комиссии от </w:t>
      </w:r>
      <w:r w:rsidR="00FA2402" w:rsidRPr="004F655E">
        <w:t>28.12</w:t>
      </w:r>
      <w:r w:rsidRPr="004F655E">
        <w:t xml:space="preserve">.2015 № </w:t>
      </w:r>
      <w:r w:rsidR="00FA2402" w:rsidRPr="004F655E">
        <w:t>2</w:t>
      </w:r>
      <w:r w:rsidRPr="004F655E">
        <w:t>6.</w:t>
      </w:r>
    </w:p>
    <w:p w:rsidR="00F40B2B" w:rsidRPr="004F655E" w:rsidRDefault="00F40B2B" w:rsidP="00B63CD8">
      <w:pPr>
        <w:jc w:val="both"/>
      </w:pPr>
      <w:r w:rsidRPr="004F655E">
        <w:tab/>
        <w:t>Планом работы Ревизионной комиссии  на 201</w:t>
      </w:r>
      <w:r w:rsidR="00FA2402" w:rsidRPr="004F655E">
        <w:t>6</w:t>
      </w:r>
      <w:r w:rsidR="00EE085B" w:rsidRPr="004F655E">
        <w:t xml:space="preserve"> </w:t>
      </w:r>
      <w:r w:rsidRPr="004F655E">
        <w:t xml:space="preserve">год </w:t>
      </w:r>
      <w:r w:rsidR="004F655E">
        <w:t xml:space="preserve">было </w:t>
      </w:r>
      <w:r w:rsidRPr="004F655E">
        <w:t xml:space="preserve">предусмотрено </w:t>
      </w:r>
      <w:r w:rsidR="001F5227" w:rsidRPr="004F655E">
        <w:t>7</w:t>
      </w:r>
      <w:r w:rsidRPr="004F655E">
        <w:t xml:space="preserve"> контрольно-ревизионн</w:t>
      </w:r>
      <w:r w:rsidR="001F5227" w:rsidRPr="004F655E">
        <w:t>ых</w:t>
      </w:r>
      <w:r w:rsidRPr="004F655E">
        <w:t xml:space="preserve"> мероприяти</w:t>
      </w:r>
      <w:r w:rsidR="001F5227" w:rsidRPr="004F655E">
        <w:t>й</w:t>
      </w:r>
      <w:r w:rsidR="004F655E">
        <w:t xml:space="preserve"> </w:t>
      </w:r>
      <w:r w:rsidRPr="004F655E">
        <w:t xml:space="preserve">и   </w:t>
      </w:r>
      <w:r w:rsidR="001F5227" w:rsidRPr="004F655E">
        <w:t>2</w:t>
      </w:r>
      <w:r w:rsidRPr="004F655E">
        <w:t>0 экспертно – аналитических  мероприятий.</w:t>
      </w:r>
    </w:p>
    <w:p w:rsidR="00F40B2B" w:rsidRPr="004F655E" w:rsidRDefault="00F40B2B" w:rsidP="00B63CD8">
      <w:pPr>
        <w:jc w:val="both"/>
      </w:pPr>
      <w:r w:rsidRPr="004F655E">
        <w:tab/>
        <w:t>В течение отчетного периода вносились изменения в план работы Ревизионной комиссии</w:t>
      </w:r>
      <w:r w:rsidR="004F655E">
        <w:t>, связанных с</w:t>
      </w:r>
      <w:r w:rsidR="00B55C95">
        <w:t xml:space="preserve"> проведением </w:t>
      </w:r>
      <w:r w:rsidRPr="004F655E">
        <w:t xml:space="preserve"> контрольных мероприятий по запросам Совета народных депутатов Юргинского района и главы Администрации Юргинского района.</w:t>
      </w:r>
    </w:p>
    <w:p w:rsidR="00F40B2B" w:rsidRPr="004F655E" w:rsidRDefault="00F40B2B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</w:r>
      <w:r w:rsidR="001F5227" w:rsidRPr="004F655E">
        <w:t xml:space="preserve">С учетом внесенных изменений </w:t>
      </w:r>
      <w:r w:rsidRPr="004F655E">
        <w:t xml:space="preserve"> Ревизионной комиссией проведено </w:t>
      </w:r>
      <w:r w:rsidR="001F5227" w:rsidRPr="004F655E">
        <w:t>34</w:t>
      </w:r>
      <w:r w:rsidRPr="004F655E">
        <w:t>  контрольно-ревизионных  и   экспертно – аналитических  мероприятия, из них:</w:t>
      </w:r>
    </w:p>
    <w:p w:rsidR="00F40B2B" w:rsidRPr="004F655E" w:rsidRDefault="00F40B2B" w:rsidP="00B63CD8">
      <w:pPr>
        <w:jc w:val="both"/>
      </w:pPr>
      <w:r w:rsidRPr="004F655E">
        <w:t xml:space="preserve">- контрольно-ревизионных - </w:t>
      </w:r>
      <w:r w:rsidR="001F5227" w:rsidRPr="004F655E">
        <w:t>12</w:t>
      </w:r>
      <w:r w:rsidRPr="004F655E">
        <w:t xml:space="preserve"> мероприяти</w:t>
      </w:r>
      <w:r w:rsidR="001F5227" w:rsidRPr="004F655E">
        <w:t>й</w:t>
      </w:r>
      <w:r w:rsidRPr="004F655E">
        <w:t>;</w:t>
      </w:r>
    </w:p>
    <w:p w:rsidR="00F40B2B" w:rsidRPr="004F655E" w:rsidRDefault="00F40B2B" w:rsidP="00B63CD8">
      <w:pPr>
        <w:jc w:val="both"/>
      </w:pPr>
      <w:r w:rsidRPr="004F655E">
        <w:t xml:space="preserve">- </w:t>
      </w:r>
      <w:proofErr w:type="gramStart"/>
      <w:r w:rsidRPr="004F655E">
        <w:t>экспертно-аналитических</w:t>
      </w:r>
      <w:proofErr w:type="gramEnd"/>
      <w:r w:rsidRPr="004F655E">
        <w:t xml:space="preserve"> - 2</w:t>
      </w:r>
      <w:r w:rsidR="001F5227" w:rsidRPr="004F655E">
        <w:t>2</w:t>
      </w:r>
      <w:r w:rsidRPr="004F655E">
        <w:t xml:space="preserve"> мероприятия.</w:t>
      </w:r>
    </w:p>
    <w:p w:rsidR="00F40B2B" w:rsidRDefault="00F40B2B" w:rsidP="00B63CD8">
      <w:pPr>
        <w:jc w:val="both"/>
      </w:pPr>
    </w:p>
    <w:p w:rsidR="009C2D85" w:rsidRPr="004F655E" w:rsidRDefault="009C2D85" w:rsidP="00B63CD8">
      <w:pPr>
        <w:jc w:val="both"/>
      </w:pPr>
    </w:p>
    <w:p w:rsidR="00F40B2B" w:rsidRPr="004F655E" w:rsidRDefault="00F40B2B" w:rsidP="00B63CD8">
      <w:pPr>
        <w:pStyle w:val="a7"/>
        <w:ind w:left="810"/>
        <w:jc w:val="both"/>
        <w:rPr>
          <w:b/>
        </w:rPr>
      </w:pPr>
      <w:r w:rsidRPr="004F655E">
        <w:rPr>
          <w:b/>
        </w:rPr>
        <w:t>Контрольно – ревизионные мероприятия</w:t>
      </w:r>
    </w:p>
    <w:p w:rsidR="00F40B2B" w:rsidRPr="004F655E" w:rsidRDefault="00F40B2B" w:rsidP="00B63CD8">
      <w:pPr>
        <w:pStyle w:val="a7"/>
        <w:ind w:left="810"/>
        <w:jc w:val="both"/>
        <w:rPr>
          <w:b/>
        </w:rPr>
      </w:pPr>
    </w:p>
    <w:p w:rsidR="00F40B2B" w:rsidRPr="004F655E" w:rsidRDefault="00F40B2B" w:rsidP="00B63CD8">
      <w:pPr>
        <w:jc w:val="both"/>
      </w:pPr>
      <w:r w:rsidRPr="004F655E">
        <w:tab/>
        <w:t xml:space="preserve">При проведении контрольно-ревизионных мероприятий общий объем проверенных бюджетных средств за отчетный период составил  </w:t>
      </w:r>
    </w:p>
    <w:p w:rsidR="00F40B2B" w:rsidRPr="004F655E" w:rsidRDefault="00F40B2B" w:rsidP="00B63CD8">
      <w:pPr>
        <w:jc w:val="both"/>
      </w:pPr>
      <w:r w:rsidRPr="004F655E">
        <w:tab/>
        <w:t xml:space="preserve">- </w:t>
      </w:r>
      <w:r w:rsidR="00A5410A" w:rsidRPr="004F655E">
        <w:t>38 915,4</w:t>
      </w:r>
      <w:r w:rsidR="00AE665A" w:rsidRPr="004F655E">
        <w:t xml:space="preserve"> </w:t>
      </w:r>
      <w:r w:rsidRPr="004F655E">
        <w:t>тыс. рублей.</w:t>
      </w:r>
    </w:p>
    <w:p w:rsidR="00087BEA" w:rsidRDefault="00F40B2B" w:rsidP="00B63CD8">
      <w:pPr>
        <w:jc w:val="both"/>
      </w:pPr>
      <w:r w:rsidRPr="004F655E">
        <w:t xml:space="preserve">Охвачено контрольными мероприятиями  </w:t>
      </w:r>
      <w:r w:rsidR="00A5410A" w:rsidRPr="004F655E">
        <w:t>12</w:t>
      </w:r>
      <w:r w:rsidR="008823C8">
        <w:t xml:space="preserve"> объектов из них 6 органов местного самоуправления, 5 муниципальных учреждений и 1 муниципальное унитарное предприятие.</w:t>
      </w:r>
    </w:p>
    <w:p w:rsidR="009A0158" w:rsidRDefault="009A0158" w:rsidP="00B63CD8">
      <w:pPr>
        <w:jc w:val="both"/>
      </w:pPr>
    </w:p>
    <w:p w:rsidR="00DE3FFB" w:rsidRDefault="00C05B7D" w:rsidP="00B63CD8">
      <w:pPr>
        <w:jc w:val="both"/>
      </w:pPr>
      <w:r>
        <w:t>1.</w:t>
      </w:r>
      <w:r w:rsidR="00782FBC">
        <w:tab/>
      </w:r>
      <w:r w:rsidR="00DE3FFB">
        <w:t>Проверки п</w:t>
      </w:r>
      <w:r w:rsidR="008A2AFD">
        <w:t xml:space="preserve">роведены по соблюдению законодательства в </w:t>
      </w:r>
      <w:r w:rsidR="008A54BA" w:rsidRPr="004F655E">
        <w:t>сфере закупок на обеспечение муниципальных н</w:t>
      </w:r>
      <w:r w:rsidR="00446920">
        <w:t>ужд в части организации питания</w:t>
      </w:r>
      <w:r w:rsidR="008A2AFD">
        <w:t xml:space="preserve"> для дошкольных и образовательных </w:t>
      </w:r>
      <w:r w:rsidR="008A2AFD">
        <w:lastRenderedPageBreak/>
        <w:t>учреждений</w:t>
      </w:r>
      <w:r w:rsidR="00DE3FFB">
        <w:t>,</w:t>
      </w:r>
      <w:r w:rsidR="008A54BA" w:rsidRPr="004F655E">
        <w:t xml:space="preserve"> а так же по выявлению превышения </w:t>
      </w:r>
      <w:r w:rsidR="008A2AFD">
        <w:t>средних цен на продукты питания</w:t>
      </w:r>
      <w:r w:rsidR="00DE3FFB">
        <w:t xml:space="preserve">. </w:t>
      </w:r>
      <w:r w:rsidR="00D53EA0">
        <w:t>В</w:t>
      </w:r>
      <w:r w:rsidR="00DE3FFB">
        <w:t xml:space="preserve">ыборочно было проверено </w:t>
      </w:r>
      <w:r w:rsidR="00D53EA0">
        <w:t xml:space="preserve">дошкольное </w:t>
      </w:r>
      <w:r w:rsidR="00BC4216">
        <w:t xml:space="preserve">и </w:t>
      </w:r>
      <w:r w:rsidR="00D53EA0">
        <w:t xml:space="preserve">образовательное </w:t>
      </w:r>
      <w:r w:rsidR="00DE3FFB">
        <w:t>учреждени</w:t>
      </w:r>
      <w:r w:rsidR="00BC4216">
        <w:t xml:space="preserve">е </w:t>
      </w:r>
      <w:r w:rsidR="00DE3FFB">
        <w:t xml:space="preserve"> Юргинского района.</w:t>
      </w:r>
    </w:p>
    <w:p w:rsidR="008A54BA" w:rsidRPr="004F655E" w:rsidRDefault="00E9126F" w:rsidP="00B63CD8">
      <w:pPr>
        <w:jc w:val="both"/>
      </w:pPr>
      <w:r>
        <w:tab/>
      </w:r>
      <w:r w:rsidR="00D53EA0">
        <w:t>В ходе проверки у</w:t>
      </w:r>
      <w:r>
        <w:t>становлены</w:t>
      </w:r>
      <w:r w:rsidR="008A54BA" w:rsidRPr="004F655E">
        <w:t xml:space="preserve"> нарушения федерального закона  от  05.04.2013 № 44 – ФЗ «О 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5C024D">
        <w:t>. Нарушения связаны с н</w:t>
      </w:r>
      <w:r w:rsidR="00A66CAE">
        <w:t>е</w:t>
      </w:r>
      <w:r w:rsidR="005C024D">
        <w:t xml:space="preserve"> своевременным</w:t>
      </w:r>
      <w:r w:rsidR="008A54BA" w:rsidRPr="004F655E">
        <w:t xml:space="preserve"> размещени</w:t>
      </w:r>
      <w:r w:rsidR="005C024D">
        <w:t>ем</w:t>
      </w:r>
      <w:r w:rsidR="00DE3FFB">
        <w:t xml:space="preserve"> </w:t>
      </w:r>
      <w:r w:rsidR="008A54BA" w:rsidRPr="004F655E">
        <w:t xml:space="preserve"> план</w:t>
      </w:r>
      <w:r w:rsidR="00DE3FFB">
        <w:t>а</w:t>
      </w:r>
      <w:r>
        <w:t xml:space="preserve"> </w:t>
      </w:r>
      <w:r w:rsidR="00DE3FFB">
        <w:t>–</w:t>
      </w:r>
      <w:r w:rsidR="008A54BA" w:rsidRPr="004F655E">
        <w:t xml:space="preserve"> график</w:t>
      </w:r>
      <w:r w:rsidR="00DE3FFB">
        <w:t>а в единой информационной системе</w:t>
      </w:r>
      <w:r w:rsidR="00A66CAE">
        <w:t>,</w:t>
      </w:r>
      <w:r>
        <w:t xml:space="preserve"> </w:t>
      </w:r>
      <w:r w:rsidR="008A54BA" w:rsidRPr="004F655E">
        <w:t xml:space="preserve"> </w:t>
      </w:r>
      <w:r w:rsidR="00DE3FFB">
        <w:t>не соответстви</w:t>
      </w:r>
      <w:r w:rsidR="00A66CAE">
        <w:t>е</w:t>
      </w:r>
      <w:r w:rsidR="005C024D">
        <w:t>м</w:t>
      </w:r>
      <w:r w:rsidR="00DE3FFB">
        <w:t xml:space="preserve"> </w:t>
      </w:r>
      <w:r w:rsidR="008A54BA" w:rsidRPr="004F655E">
        <w:t>совокупн</w:t>
      </w:r>
      <w:r w:rsidR="00DE3FFB">
        <w:t>ого</w:t>
      </w:r>
      <w:r w:rsidR="008A54BA" w:rsidRPr="004F655E">
        <w:t xml:space="preserve"> объем</w:t>
      </w:r>
      <w:r w:rsidR="00DE3FFB">
        <w:t>а</w:t>
      </w:r>
      <w:r w:rsidR="005C024D">
        <w:t xml:space="preserve"> закупок</w:t>
      </w:r>
      <w:r w:rsidR="00A66CAE">
        <w:t>,</w:t>
      </w:r>
      <w:r w:rsidR="008A54BA" w:rsidRPr="004F655E">
        <w:t xml:space="preserve"> </w:t>
      </w:r>
      <w:r w:rsidR="00A66CAE">
        <w:t xml:space="preserve">показателям </w:t>
      </w:r>
      <w:r w:rsidR="008A54BA" w:rsidRPr="004F655E">
        <w:t>утвержденно</w:t>
      </w:r>
      <w:r w:rsidR="00A66CAE">
        <w:t>го плана</w:t>
      </w:r>
      <w:r w:rsidR="008A54BA" w:rsidRPr="004F655E">
        <w:t xml:space="preserve"> финан</w:t>
      </w:r>
      <w:r w:rsidR="00A66CAE">
        <w:t xml:space="preserve">сово-хозяйственной деятельности, а так же </w:t>
      </w:r>
      <w:r w:rsidR="008A54BA" w:rsidRPr="004F655E">
        <w:t xml:space="preserve"> не </w:t>
      </w:r>
      <w:r w:rsidR="005C024D">
        <w:t>достаточным</w:t>
      </w:r>
      <w:r w:rsidR="008A54BA" w:rsidRPr="004F655E">
        <w:t xml:space="preserve"> </w:t>
      </w:r>
      <w:proofErr w:type="gramStart"/>
      <w:r w:rsidR="008A54BA" w:rsidRPr="004F655E">
        <w:t>контрол</w:t>
      </w:r>
      <w:r w:rsidR="005C024D">
        <w:t>ем</w:t>
      </w:r>
      <w:r w:rsidR="008A54BA" w:rsidRPr="004F655E">
        <w:t xml:space="preserve"> </w:t>
      </w:r>
      <w:r w:rsidR="0011705B">
        <w:t>за</w:t>
      </w:r>
      <w:proofErr w:type="gramEnd"/>
      <w:r w:rsidR="00332214">
        <w:t xml:space="preserve"> исполнени</w:t>
      </w:r>
      <w:r w:rsidR="0011705B">
        <w:t>ем</w:t>
      </w:r>
      <w:r w:rsidR="008A54BA" w:rsidRPr="004F655E">
        <w:t xml:space="preserve"> договоров</w:t>
      </w:r>
      <w:r w:rsidR="00A66CAE">
        <w:t>.</w:t>
      </w:r>
      <w:r w:rsidR="008A54BA" w:rsidRPr="004F655E">
        <w:t xml:space="preserve"> </w:t>
      </w:r>
    </w:p>
    <w:p w:rsidR="008A54BA" w:rsidRPr="004F655E" w:rsidRDefault="008A54BA" w:rsidP="00B63CD8">
      <w:pPr>
        <w:jc w:val="both"/>
      </w:pPr>
    </w:p>
    <w:p w:rsidR="008A54BA" w:rsidRPr="004F655E" w:rsidRDefault="008A54BA" w:rsidP="00B63CD8">
      <w:pPr>
        <w:jc w:val="both"/>
      </w:pPr>
      <w:r w:rsidRPr="004F655E">
        <w:tab/>
      </w:r>
      <w:r w:rsidR="005C024D">
        <w:t>Так же установлено,</w:t>
      </w:r>
      <w:r w:rsidR="00782FBC">
        <w:t xml:space="preserve"> </w:t>
      </w:r>
      <w:r w:rsidR="005C024D">
        <w:t>что ц</w:t>
      </w:r>
      <w:r w:rsidRPr="004F655E">
        <w:t>ены на продукты</w:t>
      </w:r>
      <w:r w:rsidR="00A66CAE">
        <w:t xml:space="preserve"> имели</w:t>
      </w:r>
      <w:r w:rsidRPr="004F655E">
        <w:t xml:space="preserve"> незначительное превышение средних цен по городу Юрге, зафиксированных </w:t>
      </w:r>
      <w:proofErr w:type="spellStart"/>
      <w:r w:rsidRPr="004F655E">
        <w:t>Кемеровостатом</w:t>
      </w:r>
      <w:proofErr w:type="spellEnd"/>
      <w:r w:rsidRPr="004F655E">
        <w:t xml:space="preserve"> в пе</w:t>
      </w:r>
      <w:r w:rsidR="00087BEA" w:rsidRPr="004F655E">
        <w:t>риод с июля по декабрь 2015 год</w:t>
      </w:r>
      <w:r w:rsidR="00A66CAE">
        <w:t xml:space="preserve">. В среднем </w:t>
      </w:r>
      <w:r w:rsidR="00782FBC">
        <w:t>превышение на отдельные продукты от 6 до 18 рублей.</w:t>
      </w:r>
    </w:p>
    <w:p w:rsidR="008A54BA" w:rsidRPr="004F655E" w:rsidRDefault="00E9126F" w:rsidP="00B63CD8">
      <w:pPr>
        <w:jc w:val="both"/>
      </w:pPr>
      <w:r>
        <w:tab/>
      </w:r>
      <w:r w:rsidR="009D237E">
        <w:t>По результатам проверки руководителями учреждений были приняты меры по устранению замечаний и нарушений</w:t>
      </w:r>
      <w:r w:rsidR="00782FBC">
        <w:t>.</w:t>
      </w:r>
    </w:p>
    <w:p w:rsidR="009D237E" w:rsidRDefault="009D237E" w:rsidP="00B63CD8">
      <w:pPr>
        <w:tabs>
          <w:tab w:val="left" w:pos="184"/>
        </w:tabs>
        <w:jc w:val="both"/>
      </w:pPr>
    </w:p>
    <w:p w:rsidR="00AD559B" w:rsidRPr="004F655E" w:rsidRDefault="00C05B7D" w:rsidP="00B63CD8">
      <w:pPr>
        <w:tabs>
          <w:tab w:val="left" w:pos="184"/>
        </w:tabs>
        <w:jc w:val="both"/>
      </w:pPr>
      <w:r>
        <w:t>2.</w:t>
      </w:r>
      <w:r w:rsidR="00782FBC">
        <w:tab/>
      </w:r>
      <w:r w:rsidR="00782FBC">
        <w:tab/>
        <w:t>П</w:t>
      </w:r>
      <w:r w:rsidR="00087BEA" w:rsidRPr="004F655E">
        <w:t>роведено внеплановое</w:t>
      </w:r>
      <w:r w:rsidR="009D237E">
        <w:t xml:space="preserve"> контрольное</w:t>
      </w:r>
      <w:r w:rsidR="00087BEA" w:rsidRPr="004F655E">
        <w:t xml:space="preserve"> мероприятие за соблюдением законности и эффективности использования средств местного бюджета, направлен</w:t>
      </w:r>
      <w:r w:rsidR="009D237E">
        <w:t xml:space="preserve">ных на выплату заработной платы </w:t>
      </w:r>
      <w:r w:rsidR="009D237E" w:rsidRPr="004F655E">
        <w:t>в Управлении образовании Администрации Юргинского муниципального района</w:t>
      </w:r>
      <w:r w:rsidR="00332214">
        <w:t>,  Администрации Юргинского муниципального района и их структурных подразделениях.</w:t>
      </w:r>
    </w:p>
    <w:p w:rsidR="00332214" w:rsidRDefault="00AD559B" w:rsidP="00B63CD8">
      <w:pPr>
        <w:jc w:val="both"/>
      </w:pPr>
      <w:r w:rsidRPr="004F655E">
        <w:tab/>
      </w:r>
      <w:r w:rsidR="00332214">
        <w:t>По результатам контрольных мероприятий было рекомендовано р</w:t>
      </w:r>
      <w:r w:rsidRPr="004F655E">
        <w:t>уководител</w:t>
      </w:r>
      <w:r w:rsidR="00332214">
        <w:t>ю учреждения Управления образования</w:t>
      </w:r>
      <w:r w:rsidR="00782FBC">
        <w:t xml:space="preserve"> </w:t>
      </w:r>
      <w:r w:rsidR="00332214">
        <w:t xml:space="preserve"> </w:t>
      </w:r>
      <w:proofErr w:type="gramStart"/>
      <w:r w:rsidR="00332214">
        <w:t>повысить</w:t>
      </w:r>
      <w:proofErr w:type="gramEnd"/>
      <w:r w:rsidR="00332214">
        <w:t xml:space="preserve">  контроль по</w:t>
      </w:r>
      <w:r w:rsidRPr="004F655E">
        <w:t xml:space="preserve"> соблюдени</w:t>
      </w:r>
      <w:r w:rsidR="00332214">
        <w:t>ю</w:t>
      </w:r>
      <w:r w:rsidRPr="004F655E">
        <w:t xml:space="preserve"> законности </w:t>
      </w:r>
      <w:r w:rsidR="00332214">
        <w:t xml:space="preserve">порядка </w:t>
      </w:r>
      <w:r w:rsidR="00332214" w:rsidRPr="004F655E">
        <w:t>предоставлен</w:t>
      </w:r>
      <w:r w:rsidR="00332214">
        <w:t>ия</w:t>
      </w:r>
      <w:r w:rsidRPr="004F655E">
        <w:t xml:space="preserve"> отпусков внешним совместителям</w:t>
      </w:r>
      <w:r w:rsidR="00332214">
        <w:t>.</w:t>
      </w:r>
    </w:p>
    <w:p w:rsidR="00AD559B" w:rsidRPr="004F655E" w:rsidRDefault="00AD559B" w:rsidP="00B63CD8">
      <w:pPr>
        <w:jc w:val="both"/>
      </w:pPr>
      <w:r w:rsidRPr="004F655E">
        <w:tab/>
      </w:r>
    </w:p>
    <w:p w:rsidR="00AD559B" w:rsidRPr="004F655E" w:rsidRDefault="00AD559B" w:rsidP="00B63CD8">
      <w:pPr>
        <w:tabs>
          <w:tab w:val="left" w:pos="184"/>
        </w:tabs>
        <w:jc w:val="both"/>
      </w:pPr>
      <w:r w:rsidRPr="004F655E">
        <w:t xml:space="preserve"> </w:t>
      </w:r>
      <w:r w:rsidR="00332214">
        <w:tab/>
      </w:r>
      <w:r w:rsidR="00332214">
        <w:tab/>
        <w:t xml:space="preserve">Администрации Юргинского муниципального района </w:t>
      </w:r>
      <w:r w:rsidR="00A65E9D" w:rsidRPr="004F655E">
        <w:t>было предложено рассмотреть вопрос о правомерности и обоснованности заключения договоров о возмездном оказании услуг, характер которых может подменять скрытые трудовые отношения, тем самым увеличивая численность фактических служащих. А так же конкретизировать информацию в актах выполненных работ.</w:t>
      </w:r>
      <w:r w:rsidR="003961F3">
        <w:t xml:space="preserve"> </w:t>
      </w:r>
    </w:p>
    <w:p w:rsidR="00A5410A" w:rsidRPr="004F655E" w:rsidRDefault="00A5410A" w:rsidP="00B63CD8">
      <w:pPr>
        <w:jc w:val="both"/>
      </w:pPr>
    </w:p>
    <w:p w:rsidR="00C05B7D" w:rsidRDefault="00C05B7D" w:rsidP="00B63CD8">
      <w:pPr>
        <w:jc w:val="both"/>
      </w:pPr>
      <w:r>
        <w:t xml:space="preserve">3.   </w:t>
      </w:r>
      <w:r>
        <w:tab/>
        <w:t xml:space="preserve"> В</w:t>
      </w:r>
      <w:r w:rsidR="00A65E9D" w:rsidRPr="004F655E">
        <w:t xml:space="preserve"> МКУ «Административно-хозяйственной части Юргинского муниципального района» проведена проверка по использованию бюджетных средств</w:t>
      </w:r>
      <w:r w:rsidR="00A00C15" w:rsidRPr="004F655E">
        <w:t xml:space="preserve"> направленных на осуществление финансово – хозяйственной деятельности. </w:t>
      </w:r>
      <w:r>
        <w:t xml:space="preserve">По результатам проверки установлено, что направляемые бюджетные средства использованы </w:t>
      </w:r>
      <w:r w:rsidR="00AE3ED7">
        <w:t>по целевому назначению, значимых нарушений не выявлено.</w:t>
      </w:r>
      <w:r>
        <w:t xml:space="preserve"> Однако</w:t>
      </w:r>
      <w:r w:rsidR="003821F7">
        <w:t xml:space="preserve"> руководителю </w:t>
      </w:r>
      <w:r>
        <w:t xml:space="preserve"> необходимо принять меры по устранению и недопущению в будущем  замечаний, связанных с оформлением первичных документов</w:t>
      </w:r>
      <w:r w:rsidR="005F67C8">
        <w:t xml:space="preserve"> по учету </w:t>
      </w:r>
      <w:r w:rsidR="00310695">
        <w:t>горюче-смазочных материалов.</w:t>
      </w:r>
    </w:p>
    <w:p w:rsidR="00C05B7D" w:rsidRDefault="00C05B7D" w:rsidP="00B63CD8">
      <w:pPr>
        <w:jc w:val="both"/>
      </w:pPr>
    </w:p>
    <w:p w:rsidR="00D91706" w:rsidRDefault="00310695" w:rsidP="00B63CD8">
      <w:pPr>
        <w:jc w:val="both"/>
      </w:pPr>
      <w:r>
        <w:t>4.</w:t>
      </w:r>
      <w:r w:rsidR="00B63CD8">
        <w:tab/>
      </w:r>
      <w:r w:rsidR="004F3389" w:rsidRPr="004F655E">
        <w:t>Проведена проверка законности и обоснованности хозяйственных и финансовых операций, правильность их отражения в бухгалтерском учете и отчетности, а так же законности,  правомерности и эффективности действий руководителя, главного  бухгалтера в муниципальном у</w:t>
      </w:r>
      <w:r w:rsidR="00B93A39">
        <w:t xml:space="preserve">нитарном предприятии «Комфорт». </w:t>
      </w:r>
      <w:r w:rsidR="004F3389" w:rsidRPr="004F655E">
        <w:t xml:space="preserve">В результате проверки установлены </w:t>
      </w:r>
      <w:r w:rsidR="00BF5731">
        <w:t xml:space="preserve">нарушения, связанные с недобросовестным исполнением своих обязанностей директором МУП «Комфорт». </w:t>
      </w:r>
      <w:r w:rsidR="003821F7">
        <w:t xml:space="preserve"> По результатам проверки директор МУП «Комфорт» освобождена от занимаемой должности. Приняты меры по </w:t>
      </w:r>
      <w:r w:rsidR="0011705B">
        <w:t>созданию нормативн</w:t>
      </w:r>
      <w:proofErr w:type="gramStart"/>
      <w:r w:rsidR="0011705B">
        <w:t>о-</w:t>
      </w:r>
      <w:proofErr w:type="gramEnd"/>
      <w:r w:rsidR="0011705B">
        <w:t xml:space="preserve"> правовой</w:t>
      </w:r>
      <w:r w:rsidR="00407AC7">
        <w:t xml:space="preserve"> базы, </w:t>
      </w:r>
      <w:r w:rsidR="003821F7">
        <w:t>снижению управленческих расходов, восстановлению излишне выплаченных сумм</w:t>
      </w:r>
      <w:r w:rsidR="00407AC7">
        <w:t xml:space="preserve">, повышению контроля </w:t>
      </w:r>
      <w:r w:rsidR="00A25F8C">
        <w:t>в области бухгалтерского и налогового учета.</w:t>
      </w:r>
    </w:p>
    <w:p w:rsidR="002E62AB" w:rsidRPr="004F655E" w:rsidRDefault="002E62AB" w:rsidP="00B63CD8">
      <w:pPr>
        <w:jc w:val="both"/>
      </w:pPr>
    </w:p>
    <w:p w:rsidR="009D194F" w:rsidRDefault="0011705B" w:rsidP="00B63CD8">
      <w:pPr>
        <w:jc w:val="both"/>
      </w:pPr>
      <w:r>
        <w:t>5.</w:t>
      </w:r>
      <w:r w:rsidR="00D91706" w:rsidRPr="004F655E">
        <w:t xml:space="preserve"> </w:t>
      </w:r>
      <w:r w:rsidR="00B63CD8">
        <w:tab/>
      </w:r>
      <w:r w:rsidR="00D91706" w:rsidRPr="004F655E">
        <w:t xml:space="preserve">Проведены контрольные мероприятия по соблюдению законности и результативности  использования средств местного бюджета, а также средств, получаемых местным бюджетом </w:t>
      </w:r>
      <w:r w:rsidR="00D91706" w:rsidRPr="004F655E">
        <w:lastRenderedPageBreak/>
        <w:t>от иных источников, предусмотренных законодательством Российской Федерации в 5 сельских поселениях.</w:t>
      </w:r>
      <w:r w:rsidR="00A25F8C">
        <w:t xml:space="preserve"> </w:t>
      </w:r>
      <w:r w:rsidR="00D91706" w:rsidRPr="004F655E">
        <w:t xml:space="preserve"> </w:t>
      </w:r>
    </w:p>
    <w:p w:rsidR="009D194F" w:rsidRDefault="009D194F" w:rsidP="00B63CD8">
      <w:pPr>
        <w:jc w:val="both"/>
      </w:pPr>
    </w:p>
    <w:p w:rsidR="00F27277" w:rsidRDefault="00B63CD8" w:rsidP="00B63CD8">
      <w:pPr>
        <w:jc w:val="both"/>
      </w:pPr>
      <w:r>
        <w:tab/>
      </w:r>
      <w:r w:rsidR="003E78CD">
        <w:t xml:space="preserve">В ходе проведения контрольных мероприятий были установлены разного рода нарушения по ведению бухгалтерского учета, </w:t>
      </w:r>
      <w:r w:rsidR="00CB4380">
        <w:t xml:space="preserve">по заключению договоров на оказание услуг,  либо выполнение работ для муниципальных нужд и их </w:t>
      </w:r>
      <w:r w:rsidR="007E0941">
        <w:t>отслеживание.</w:t>
      </w:r>
      <w:r w:rsidR="00CB4380">
        <w:t xml:space="preserve"> </w:t>
      </w:r>
    </w:p>
    <w:p w:rsidR="007E0941" w:rsidRDefault="008D1801" w:rsidP="00B63CD8">
      <w:pPr>
        <w:jc w:val="both"/>
      </w:pPr>
      <w:r>
        <w:t>Часть замечаний устранялась в период проведения проверки, по остальным принимались меры по устранению и  недопущению  в будущем.</w:t>
      </w:r>
      <w:r w:rsidR="007E0941">
        <w:t xml:space="preserve">  </w:t>
      </w:r>
    </w:p>
    <w:p w:rsidR="008D1801" w:rsidRDefault="008D1801" w:rsidP="00B63CD8">
      <w:pPr>
        <w:jc w:val="both"/>
      </w:pPr>
    </w:p>
    <w:p w:rsidR="008D1801" w:rsidRDefault="007E0941" w:rsidP="00B63CD8">
      <w:pPr>
        <w:jc w:val="both"/>
      </w:pPr>
      <w:r>
        <w:t>По результатам проверок возвращено в бюджет</w:t>
      </w:r>
      <w:r w:rsidR="006204DE">
        <w:t>ы</w:t>
      </w:r>
      <w:r>
        <w:t xml:space="preserve"> </w:t>
      </w:r>
      <w:r w:rsidR="006204DE">
        <w:t>поселений излишне выплаченные  денежные средства лицам</w:t>
      </w:r>
      <w:r w:rsidR="00645188">
        <w:t>и</w:t>
      </w:r>
      <w:r w:rsidR="006204DE">
        <w:t>, состоящим в трудовых либо договорных отношениях с администрациями – 27,3тыс</w:t>
      </w:r>
      <w:proofErr w:type="gramStart"/>
      <w:r w:rsidR="006204DE">
        <w:t>.р</w:t>
      </w:r>
      <w:proofErr w:type="gramEnd"/>
      <w:r w:rsidR="006204DE">
        <w:t>уб.</w:t>
      </w:r>
    </w:p>
    <w:p w:rsidR="006204DE" w:rsidRDefault="00645188" w:rsidP="00B63CD8">
      <w:pPr>
        <w:jc w:val="both"/>
      </w:pPr>
      <w:r>
        <w:t>Восстановлена в бюджет сумма нецелевого использования 19,8тыс</w:t>
      </w:r>
      <w:proofErr w:type="gramStart"/>
      <w:r>
        <w:t>.р</w:t>
      </w:r>
      <w:proofErr w:type="gramEnd"/>
      <w:r>
        <w:t>уб.</w:t>
      </w:r>
    </w:p>
    <w:p w:rsidR="004D0AA3" w:rsidRDefault="004D0AA3" w:rsidP="00B63CD8">
      <w:pPr>
        <w:jc w:val="both"/>
      </w:pPr>
      <w:r>
        <w:t>Сокращены расходы на услуги, не входящие в перечень полномочий поселений</w:t>
      </w:r>
      <w:r w:rsidR="006076EA">
        <w:t xml:space="preserve">. </w:t>
      </w:r>
      <w:r w:rsidR="00C00C61">
        <w:t xml:space="preserve"> </w:t>
      </w:r>
      <w:r>
        <w:t xml:space="preserve">В 2015 году сумма по таким расходам составила 72,3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076EA" w:rsidRDefault="006076EA" w:rsidP="00B63CD8">
      <w:pPr>
        <w:jc w:val="both"/>
      </w:pPr>
      <w:r>
        <w:t>Прекращено действие неправомерно заключенных договоров</w:t>
      </w:r>
      <w:r w:rsidR="00883333">
        <w:t xml:space="preserve"> гражданско-правового характера. В 2015 году расходы составили 417,3 </w:t>
      </w:r>
      <w:proofErr w:type="spellStart"/>
      <w:r w:rsidR="00883333">
        <w:t>тыс</w:t>
      </w:r>
      <w:proofErr w:type="gramStart"/>
      <w:r w:rsidR="00883333">
        <w:t>.р</w:t>
      </w:r>
      <w:proofErr w:type="gramEnd"/>
      <w:r w:rsidR="00883333">
        <w:t>уб</w:t>
      </w:r>
      <w:proofErr w:type="spellEnd"/>
      <w:r w:rsidR="00883333">
        <w:t>.</w:t>
      </w:r>
    </w:p>
    <w:p w:rsidR="000D2790" w:rsidRDefault="000D2790" w:rsidP="00B63CD8">
      <w:pPr>
        <w:jc w:val="both"/>
        <w:rPr>
          <w:b/>
        </w:rPr>
      </w:pPr>
    </w:p>
    <w:p w:rsidR="00F40B2B" w:rsidRPr="004F655E" w:rsidRDefault="00F40B2B" w:rsidP="00B63CD8">
      <w:pPr>
        <w:jc w:val="both"/>
        <w:rPr>
          <w:b/>
        </w:rPr>
      </w:pPr>
      <w:r w:rsidRPr="004F655E">
        <w:rPr>
          <w:b/>
        </w:rPr>
        <w:t>3.2. Экспертно-аналитические мероприятия</w:t>
      </w:r>
    </w:p>
    <w:p w:rsidR="00F40B2B" w:rsidRPr="004F655E" w:rsidRDefault="00F40B2B" w:rsidP="00B63CD8">
      <w:pPr>
        <w:jc w:val="both"/>
        <w:rPr>
          <w:b/>
        </w:rPr>
      </w:pPr>
    </w:p>
    <w:p w:rsidR="00F40B2B" w:rsidRPr="004F655E" w:rsidRDefault="00F40B2B" w:rsidP="00B63CD8">
      <w:pPr>
        <w:jc w:val="both"/>
      </w:pPr>
      <w:r w:rsidRPr="004F655E">
        <w:tab/>
        <w:t>Общий объем бюджетных средств  проверенных при осуществлении экспертно-аналитических мероприятий за отчетный период составил  - 1</w:t>
      </w:r>
      <w:r w:rsidR="00A20F58">
        <w:t> 411 099</w:t>
      </w:r>
      <w:r w:rsidRPr="004F655E">
        <w:t xml:space="preserve"> тыс. рублей, в т.ч. экспертиза проектов бюджета – </w:t>
      </w:r>
      <w:r w:rsidR="00A20F58">
        <w:t>591 749,2</w:t>
      </w:r>
      <w:r w:rsidRPr="004F655E">
        <w:t xml:space="preserve"> </w:t>
      </w:r>
      <w:proofErr w:type="spellStart"/>
      <w:r w:rsidRPr="004F655E">
        <w:t>тыс</w:t>
      </w:r>
      <w:proofErr w:type="gramStart"/>
      <w:r w:rsidRPr="004F655E">
        <w:t>.р</w:t>
      </w:r>
      <w:proofErr w:type="gramEnd"/>
      <w:r w:rsidRPr="004F655E">
        <w:t>уб</w:t>
      </w:r>
      <w:proofErr w:type="spellEnd"/>
      <w:r w:rsidRPr="004F655E">
        <w:t xml:space="preserve">., экспертиза годовых отчетов – </w:t>
      </w:r>
      <w:r w:rsidR="00A20F58">
        <w:t>819</w:t>
      </w:r>
      <w:r w:rsidR="00386770">
        <w:t xml:space="preserve"> </w:t>
      </w:r>
      <w:r w:rsidR="00A20F58">
        <w:t>349,3</w:t>
      </w:r>
      <w:r w:rsidRPr="004F655E">
        <w:t xml:space="preserve"> </w:t>
      </w:r>
      <w:proofErr w:type="spellStart"/>
      <w:r w:rsidRPr="004F655E">
        <w:t>тыс.рублей</w:t>
      </w:r>
      <w:proofErr w:type="spellEnd"/>
    </w:p>
    <w:p w:rsidR="00F40B2B" w:rsidRPr="004F655E" w:rsidRDefault="00F40B2B" w:rsidP="00B63CD8">
      <w:pPr>
        <w:jc w:val="both"/>
      </w:pPr>
      <w:r w:rsidRPr="004F655E">
        <w:tab/>
        <w:t>Охвачено экспертно-аналитическими мероприятиями   10 муниципальных образований, в том числе  муниципальный район и 9 сельских поселений Юргинского района.</w:t>
      </w:r>
    </w:p>
    <w:p w:rsidR="00F40B2B" w:rsidRPr="004F655E" w:rsidRDefault="00F40B2B" w:rsidP="00B63CD8">
      <w:pPr>
        <w:jc w:val="both"/>
      </w:pPr>
      <w:r w:rsidRPr="004F655E">
        <w:t> </w:t>
      </w:r>
    </w:p>
    <w:p w:rsidR="00F40B2B" w:rsidRDefault="00F40B2B" w:rsidP="00B63CD8">
      <w:pPr>
        <w:jc w:val="both"/>
      </w:pPr>
      <w:r w:rsidRPr="004F655E">
        <w:tab/>
      </w:r>
      <w:proofErr w:type="gramStart"/>
      <w:r w:rsidRPr="004F655E">
        <w:t xml:space="preserve">В рамках  предварительного контроля за  формированием бюджета была проведена экспертиза проекта решения о бюджете </w:t>
      </w:r>
      <w:r w:rsidR="00EA63BC" w:rsidRPr="004F655E">
        <w:t xml:space="preserve">9 сельских поселений и бюджета муниципального района </w:t>
      </w:r>
      <w:r w:rsidRPr="004F655E">
        <w:t>на 201</w:t>
      </w:r>
      <w:r w:rsidR="00A20F58">
        <w:t>7</w:t>
      </w:r>
      <w:r w:rsidRPr="004F655E">
        <w:t xml:space="preserve"> год,</w:t>
      </w:r>
      <w:r w:rsidR="00A20F58">
        <w:t xml:space="preserve"> и плановый период 2018 и 2019 годов,</w:t>
      </w:r>
      <w:r w:rsidRPr="004F655E">
        <w:t xml:space="preserve"> а также </w:t>
      </w:r>
      <w:r w:rsidR="00EA63BC" w:rsidRPr="004F655E">
        <w:t xml:space="preserve"> </w:t>
      </w:r>
      <w:r w:rsidRPr="004F655E">
        <w:t>муниципальных правовых актов и иных документов, представленных одновременно с проектом, по вопросам  обоснованности  доходных и расходных статей, дефицита бюджета, правомерностью  принятия бюджетных обязательств установленных федеральными, региональными и</w:t>
      </w:r>
      <w:proofErr w:type="gramEnd"/>
      <w:r w:rsidRPr="004F655E">
        <w:t xml:space="preserve"> местными нормативными правовыми актам затрагивающими вопросы бюджета и финансов</w:t>
      </w:r>
      <w:r w:rsidR="00386770">
        <w:t>.</w:t>
      </w:r>
    </w:p>
    <w:p w:rsidR="00386770" w:rsidRPr="004F655E" w:rsidRDefault="00386770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По результатам проведенной экспертизы установлено, что в целом  основные параметры бюджет</w:t>
      </w:r>
      <w:r w:rsidR="00EA63BC" w:rsidRPr="004F655E">
        <w:t>ов</w:t>
      </w:r>
      <w:r w:rsidRPr="004F655E">
        <w:t xml:space="preserve"> соответствовали  требованиям бюджетного законодательства. </w:t>
      </w:r>
    </w:p>
    <w:p w:rsidR="00F40B2B" w:rsidRPr="004F655E" w:rsidRDefault="00F40B2B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В рамках последующего контроля в 201</w:t>
      </w:r>
      <w:r w:rsidR="00A20F58">
        <w:t>6</w:t>
      </w:r>
      <w:r w:rsidRPr="004F655E">
        <w:t xml:space="preserve"> году проведена внешняя проверка отчетов об исполнении бюджета  </w:t>
      </w:r>
      <w:r w:rsidR="00EA63BC" w:rsidRPr="004F655E">
        <w:t>муниципальных образований 9 поселений и района</w:t>
      </w:r>
      <w:r w:rsidR="00B63CD8">
        <w:t>.</w:t>
      </w:r>
    </w:p>
    <w:p w:rsidR="00F40B2B" w:rsidRDefault="00F40B2B" w:rsidP="00B63CD8">
      <w:pPr>
        <w:jc w:val="both"/>
      </w:pPr>
      <w:r w:rsidRPr="004F655E">
        <w:tab/>
        <w:t>Подготовка заключений на годовой отчет об исполнении бюджета за 201</w:t>
      </w:r>
      <w:r w:rsidR="00A20F58">
        <w:t>5</w:t>
      </w:r>
      <w:r w:rsidRPr="004F655E">
        <w:t xml:space="preserve"> год проводилась на основе анализа годовых отчетов, иных документов и материалов, представленных в Ревизионную комиссию для проведения внешней проверки.</w:t>
      </w:r>
    </w:p>
    <w:p w:rsidR="00386770" w:rsidRPr="004F655E" w:rsidRDefault="00386770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В экспертном заключении на отчет об исполнении бюджета Юргинского района  за 201</w:t>
      </w:r>
      <w:r w:rsidR="00A20F58">
        <w:t>5</w:t>
      </w:r>
      <w:r w:rsidRPr="004F655E">
        <w:t xml:space="preserve"> год было отмечено, что соблюдение законодательства при составлении проекта решения об исполнении бюджета  и  исполнения бюджета района,  в целом произведено согласно требованиям бюджетного законодательства Российской Федерации, Положения «О бюджетном процессе  в муниципальном образовании Юргинского района»,</w:t>
      </w:r>
    </w:p>
    <w:p w:rsidR="00F40B2B" w:rsidRPr="004F655E" w:rsidRDefault="00F40B2B" w:rsidP="00B63CD8">
      <w:pPr>
        <w:jc w:val="both"/>
      </w:pPr>
      <w:r w:rsidRPr="004F655E">
        <w:t> </w:t>
      </w:r>
    </w:p>
    <w:p w:rsidR="00F40B2B" w:rsidRPr="004F655E" w:rsidRDefault="00F40B2B" w:rsidP="00B63CD8">
      <w:pPr>
        <w:pStyle w:val="a7"/>
        <w:jc w:val="both"/>
      </w:pPr>
      <w:r w:rsidRPr="004F655E">
        <w:rPr>
          <w:b/>
          <w:bCs/>
        </w:rPr>
        <w:lastRenderedPageBreak/>
        <w:t>Основные выводы</w:t>
      </w:r>
      <w:r w:rsidRPr="004F655E">
        <w:t> </w:t>
      </w:r>
    </w:p>
    <w:p w:rsidR="00F40B2B" w:rsidRPr="004F655E" w:rsidRDefault="00F40B2B" w:rsidP="00B63CD8">
      <w:pPr>
        <w:pStyle w:val="a7"/>
        <w:jc w:val="both"/>
      </w:pPr>
    </w:p>
    <w:p w:rsidR="00F40B2B" w:rsidRDefault="00F40B2B" w:rsidP="00B63CD8">
      <w:pPr>
        <w:jc w:val="both"/>
      </w:pPr>
      <w:r w:rsidRPr="004F655E">
        <w:tab/>
        <w:t>Проведенными проверками установлено в целом соответствие расходования бюджетных средств действующему федеральному, областному законодательству и нормативным правовым актам органов местного самоуправления муниципальны</w:t>
      </w:r>
      <w:r w:rsidR="00DC2A28">
        <w:t>х образований Юргинского района. В</w:t>
      </w:r>
      <w:r w:rsidRPr="004F655E">
        <w:t xml:space="preserve"> основном выявленные нарушения приводились в соответствие в ходе проверки  и по окончанию  проведения проверки.</w:t>
      </w:r>
      <w:r w:rsidR="00B63CD8">
        <w:t xml:space="preserve"> </w:t>
      </w:r>
    </w:p>
    <w:p w:rsidR="00B63CD8" w:rsidRPr="004F655E" w:rsidRDefault="00B63CD8" w:rsidP="00B63CD8">
      <w:pPr>
        <w:jc w:val="both"/>
      </w:pPr>
    </w:p>
    <w:p w:rsidR="00F40B2B" w:rsidRDefault="00F40B2B" w:rsidP="00B63CD8">
      <w:pPr>
        <w:jc w:val="both"/>
      </w:pPr>
      <w:r w:rsidRPr="004F655E">
        <w:tab/>
        <w:t>В период проведения контрольных и экспертно-аналитических мероприятий Ревизионной комиссией одновременно оказывалась практическая помощь проверяемым  организациям в правильнос</w:t>
      </w:r>
      <w:r w:rsidR="00DC2A28">
        <w:t>ти ведения бухгалтерского учета. Проводились семинары по рассмотрению типичных ошибок, выявленных в ходе проверок и их недопущению в будущем.</w:t>
      </w:r>
    </w:p>
    <w:p w:rsidR="00B63CD8" w:rsidRPr="004F655E" w:rsidRDefault="00B63CD8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</w:r>
      <w:proofErr w:type="gramStart"/>
      <w:r w:rsidRPr="004F655E">
        <w:t>Приоритетные направления дальнейшей деятельности Ревизионной комиссии  - прежде всего, проверка достоверности  отчета  об исполнении бюджета муниципальных образований  Юргинского района за   201</w:t>
      </w:r>
      <w:r w:rsidR="00A20F58">
        <w:t>6</w:t>
      </w:r>
      <w:r w:rsidRPr="004F655E">
        <w:t>  г., концентрация внимания на оценке результативности использования бюджетных средств и муниципальной собственности, а также максимальное исполнение представлений об устранении выявленных нарушений, направленных в адрес руководителей проверяемых  органов местного самоуправления, учреждений и предприятий.</w:t>
      </w:r>
      <w:proofErr w:type="gramEnd"/>
    </w:p>
    <w:p w:rsidR="00B63CD8" w:rsidRDefault="00B63CD8" w:rsidP="00B63CD8">
      <w:pPr>
        <w:jc w:val="both"/>
      </w:pPr>
    </w:p>
    <w:p w:rsidR="00F40B2B" w:rsidRPr="004F655E" w:rsidRDefault="00F40B2B" w:rsidP="00B63CD8">
      <w:pPr>
        <w:jc w:val="both"/>
      </w:pPr>
      <w:r w:rsidRPr="004F655E">
        <w:tab/>
        <w:t>В 201</w:t>
      </w:r>
      <w:r w:rsidR="00A20F58">
        <w:t>7</w:t>
      </w:r>
      <w:r w:rsidRPr="004F655E">
        <w:t xml:space="preserve">  году   Ревизионная   комиссия  продолжит свою  деятельность  с учетом новых задач и требований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40B2B" w:rsidRPr="004F655E" w:rsidRDefault="00F40B2B" w:rsidP="00B63CD8">
      <w:pPr>
        <w:jc w:val="both"/>
      </w:pPr>
    </w:p>
    <w:p w:rsidR="00416DD4" w:rsidRDefault="00416DD4" w:rsidP="00B63CD8">
      <w:pPr>
        <w:jc w:val="both"/>
      </w:pPr>
    </w:p>
    <w:p w:rsidR="00416DD4" w:rsidRPr="00416DD4" w:rsidRDefault="00416DD4" w:rsidP="00B63CD8">
      <w:pPr>
        <w:jc w:val="both"/>
      </w:pPr>
    </w:p>
    <w:p w:rsidR="00416DD4" w:rsidRPr="00416DD4" w:rsidRDefault="00416DD4" w:rsidP="00B63CD8">
      <w:pPr>
        <w:jc w:val="both"/>
      </w:pPr>
    </w:p>
    <w:p w:rsidR="00416DD4" w:rsidRDefault="00416DD4" w:rsidP="00B63CD8">
      <w:pPr>
        <w:jc w:val="both"/>
      </w:pPr>
    </w:p>
    <w:p w:rsidR="00416DD4" w:rsidRDefault="00416DD4" w:rsidP="00B63CD8">
      <w:pPr>
        <w:jc w:val="both"/>
      </w:pPr>
    </w:p>
    <w:p w:rsidR="002124B0" w:rsidRDefault="00416DD4" w:rsidP="00B63CD8">
      <w:pPr>
        <w:jc w:val="both"/>
      </w:pPr>
      <w:r>
        <w:t xml:space="preserve">Председатель </w:t>
      </w:r>
    </w:p>
    <w:p w:rsidR="00416DD4" w:rsidRDefault="00416DD4" w:rsidP="00B63CD8">
      <w:pPr>
        <w:jc w:val="both"/>
      </w:pPr>
      <w:r>
        <w:t xml:space="preserve">Ревизионной комиссии </w:t>
      </w:r>
    </w:p>
    <w:p w:rsidR="00416DD4" w:rsidRPr="00416DD4" w:rsidRDefault="00416DD4" w:rsidP="00B63CD8">
      <w:pPr>
        <w:tabs>
          <w:tab w:val="left" w:pos="7125"/>
        </w:tabs>
        <w:jc w:val="both"/>
      </w:pPr>
      <w:r>
        <w:t>Юргинского муниципального района</w:t>
      </w:r>
      <w:r>
        <w:tab/>
        <w:t xml:space="preserve">           Г.В. Романенко</w:t>
      </w:r>
    </w:p>
    <w:sectPr w:rsidR="00416DD4" w:rsidRPr="00416DD4" w:rsidSect="00B63CD8">
      <w:footerReference w:type="even" r:id="rId8"/>
      <w:footerReference w:type="default" r:id="rId9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C0" w:rsidRDefault="00C917C0">
      <w:r>
        <w:separator/>
      </w:r>
    </w:p>
  </w:endnote>
  <w:endnote w:type="continuationSeparator" w:id="0">
    <w:p w:rsidR="00C917C0" w:rsidRDefault="00C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15" w:rsidRDefault="00D34888" w:rsidP="00D506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55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515" w:rsidRDefault="00EA5515" w:rsidP="00D50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15" w:rsidRDefault="00D34888" w:rsidP="00D506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55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396">
      <w:rPr>
        <w:rStyle w:val="a5"/>
        <w:noProof/>
      </w:rPr>
      <w:t>4</w:t>
    </w:r>
    <w:r>
      <w:rPr>
        <w:rStyle w:val="a5"/>
      </w:rPr>
      <w:fldChar w:fldCharType="end"/>
    </w:r>
  </w:p>
  <w:p w:rsidR="00EA5515" w:rsidRDefault="00EA5515" w:rsidP="00D506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C0" w:rsidRDefault="00C917C0">
      <w:r>
        <w:separator/>
      </w:r>
    </w:p>
  </w:footnote>
  <w:footnote w:type="continuationSeparator" w:id="0">
    <w:p w:rsidR="00C917C0" w:rsidRDefault="00C9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1E6D7AC3"/>
    <w:multiLevelType w:val="hybridMultilevel"/>
    <w:tmpl w:val="A9E675EA"/>
    <w:lvl w:ilvl="0" w:tplc="8048E1C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453064"/>
    <w:multiLevelType w:val="hybridMultilevel"/>
    <w:tmpl w:val="E6DAF612"/>
    <w:lvl w:ilvl="0" w:tplc="08864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102002"/>
    <w:multiLevelType w:val="multilevel"/>
    <w:tmpl w:val="2B48B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1DA0188"/>
    <w:multiLevelType w:val="hybridMultilevel"/>
    <w:tmpl w:val="ACCCA4CE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3CD"/>
    <w:rsid w:val="00013669"/>
    <w:rsid w:val="00013795"/>
    <w:rsid w:val="00034A8F"/>
    <w:rsid w:val="00041F56"/>
    <w:rsid w:val="00054726"/>
    <w:rsid w:val="00062B1A"/>
    <w:rsid w:val="00065338"/>
    <w:rsid w:val="0007589B"/>
    <w:rsid w:val="00076A5D"/>
    <w:rsid w:val="00082A74"/>
    <w:rsid w:val="00087BEA"/>
    <w:rsid w:val="00090EA7"/>
    <w:rsid w:val="00095E80"/>
    <w:rsid w:val="000A77E3"/>
    <w:rsid w:val="000B0231"/>
    <w:rsid w:val="000B67C6"/>
    <w:rsid w:val="000C41C4"/>
    <w:rsid w:val="000D2790"/>
    <w:rsid w:val="000F5B94"/>
    <w:rsid w:val="0011705B"/>
    <w:rsid w:val="00135518"/>
    <w:rsid w:val="00143804"/>
    <w:rsid w:val="00143EA3"/>
    <w:rsid w:val="001573D6"/>
    <w:rsid w:val="0015749F"/>
    <w:rsid w:val="0017578F"/>
    <w:rsid w:val="001829B2"/>
    <w:rsid w:val="001B4089"/>
    <w:rsid w:val="001C44C7"/>
    <w:rsid w:val="001D3542"/>
    <w:rsid w:val="001D693B"/>
    <w:rsid w:val="001E4817"/>
    <w:rsid w:val="001F1491"/>
    <w:rsid w:val="001F5227"/>
    <w:rsid w:val="00201EF2"/>
    <w:rsid w:val="002116C0"/>
    <w:rsid w:val="002124B0"/>
    <w:rsid w:val="002146AE"/>
    <w:rsid w:val="00227A21"/>
    <w:rsid w:val="00242433"/>
    <w:rsid w:val="00261E17"/>
    <w:rsid w:val="00265407"/>
    <w:rsid w:val="002666B6"/>
    <w:rsid w:val="00273C4F"/>
    <w:rsid w:val="002A280F"/>
    <w:rsid w:val="002B5F50"/>
    <w:rsid w:val="002B6AC5"/>
    <w:rsid w:val="002C43CC"/>
    <w:rsid w:val="002E16A1"/>
    <w:rsid w:val="002E2311"/>
    <w:rsid w:val="002E6195"/>
    <w:rsid w:val="002E62AB"/>
    <w:rsid w:val="002F4312"/>
    <w:rsid w:val="002F5860"/>
    <w:rsid w:val="00302EA4"/>
    <w:rsid w:val="0030545F"/>
    <w:rsid w:val="00310695"/>
    <w:rsid w:val="003112D8"/>
    <w:rsid w:val="00312805"/>
    <w:rsid w:val="00320320"/>
    <w:rsid w:val="0032294A"/>
    <w:rsid w:val="00324E28"/>
    <w:rsid w:val="00325ED9"/>
    <w:rsid w:val="003316B2"/>
    <w:rsid w:val="00332214"/>
    <w:rsid w:val="00354EDE"/>
    <w:rsid w:val="00355AEB"/>
    <w:rsid w:val="00356317"/>
    <w:rsid w:val="003565E8"/>
    <w:rsid w:val="0035751D"/>
    <w:rsid w:val="003821F7"/>
    <w:rsid w:val="00386770"/>
    <w:rsid w:val="00390C2B"/>
    <w:rsid w:val="00395D66"/>
    <w:rsid w:val="003961F3"/>
    <w:rsid w:val="003A0075"/>
    <w:rsid w:val="003A130D"/>
    <w:rsid w:val="003A292F"/>
    <w:rsid w:val="003A42CE"/>
    <w:rsid w:val="003A4DEB"/>
    <w:rsid w:val="003C2B98"/>
    <w:rsid w:val="003D0699"/>
    <w:rsid w:val="003E08A7"/>
    <w:rsid w:val="003E2A3D"/>
    <w:rsid w:val="003E78CD"/>
    <w:rsid w:val="003F10BF"/>
    <w:rsid w:val="003F26C4"/>
    <w:rsid w:val="004063CD"/>
    <w:rsid w:val="00407AC7"/>
    <w:rsid w:val="0041182A"/>
    <w:rsid w:val="00412962"/>
    <w:rsid w:val="0041322C"/>
    <w:rsid w:val="00416DD4"/>
    <w:rsid w:val="0042061D"/>
    <w:rsid w:val="00431F51"/>
    <w:rsid w:val="00442539"/>
    <w:rsid w:val="00446920"/>
    <w:rsid w:val="004545EE"/>
    <w:rsid w:val="00455D6D"/>
    <w:rsid w:val="004570B5"/>
    <w:rsid w:val="00472020"/>
    <w:rsid w:val="00473600"/>
    <w:rsid w:val="00473C2D"/>
    <w:rsid w:val="004825EF"/>
    <w:rsid w:val="00491369"/>
    <w:rsid w:val="0049719F"/>
    <w:rsid w:val="004A1092"/>
    <w:rsid w:val="004A5D9C"/>
    <w:rsid w:val="004B2BAA"/>
    <w:rsid w:val="004C57BD"/>
    <w:rsid w:val="004C76D4"/>
    <w:rsid w:val="004D0AA3"/>
    <w:rsid w:val="004E0F10"/>
    <w:rsid w:val="004E2375"/>
    <w:rsid w:val="004F3389"/>
    <w:rsid w:val="004F655E"/>
    <w:rsid w:val="0051344A"/>
    <w:rsid w:val="0051375A"/>
    <w:rsid w:val="00531396"/>
    <w:rsid w:val="00541E62"/>
    <w:rsid w:val="00546C70"/>
    <w:rsid w:val="0054709A"/>
    <w:rsid w:val="00571169"/>
    <w:rsid w:val="005814BF"/>
    <w:rsid w:val="00582977"/>
    <w:rsid w:val="005914CD"/>
    <w:rsid w:val="00593F96"/>
    <w:rsid w:val="00595497"/>
    <w:rsid w:val="005A450F"/>
    <w:rsid w:val="005A515C"/>
    <w:rsid w:val="005B2DDD"/>
    <w:rsid w:val="005B5AAC"/>
    <w:rsid w:val="005C024D"/>
    <w:rsid w:val="005C4ADA"/>
    <w:rsid w:val="005C4EC3"/>
    <w:rsid w:val="005C651A"/>
    <w:rsid w:val="005F1035"/>
    <w:rsid w:val="005F67C8"/>
    <w:rsid w:val="006022ED"/>
    <w:rsid w:val="006076EA"/>
    <w:rsid w:val="0061209B"/>
    <w:rsid w:val="00615BD3"/>
    <w:rsid w:val="006204DE"/>
    <w:rsid w:val="00622B54"/>
    <w:rsid w:val="00645188"/>
    <w:rsid w:val="00663737"/>
    <w:rsid w:val="0067137A"/>
    <w:rsid w:val="00676F00"/>
    <w:rsid w:val="00695D96"/>
    <w:rsid w:val="00696BCB"/>
    <w:rsid w:val="006A2D39"/>
    <w:rsid w:val="006B1FD4"/>
    <w:rsid w:val="006B6CE5"/>
    <w:rsid w:val="006C0FAF"/>
    <w:rsid w:val="006C6988"/>
    <w:rsid w:val="006D3C63"/>
    <w:rsid w:val="006D79A7"/>
    <w:rsid w:val="006E2AE2"/>
    <w:rsid w:val="006F3D65"/>
    <w:rsid w:val="007125C2"/>
    <w:rsid w:val="00713492"/>
    <w:rsid w:val="00725B15"/>
    <w:rsid w:val="00746542"/>
    <w:rsid w:val="00767556"/>
    <w:rsid w:val="00771903"/>
    <w:rsid w:val="0077612B"/>
    <w:rsid w:val="00782FBC"/>
    <w:rsid w:val="007A3995"/>
    <w:rsid w:val="007A66C6"/>
    <w:rsid w:val="007A67CA"/>
    <w:rsid w:val="007B3037"/>
    <w:rsid w:val="007B77ED"/>
    <w:rsid w:val="007C7040"/>
    <w:rsid w:val="007E0941"/>
    <w:rsid w:val="007E3A64"/>
    <w:rsid w:val="007F082C"/>
    <w:rsid w:val="007F12FB"/>
    <w:rsid w:val="00807CDE"/>
    <w:rsid w:val="0081446F"/>
    <w:rsid w:val="00817143"/>
    <w:rsid w:val="00837A01"/>
    <w:rsid w:val="00845FFB"/>
    <w:rsid w:val="0084631E"/>
    <w:rsid w:val="0085519B"/>
    <w:rsid w:val="00867BAE"/>
    <w:rsid w:val="00881096"/>
    <w:rsid w:val="008823C8"/>
    <w:rsid w:val="00883333"/>
    <w:rsid w:val="00884457"/>
    <w:rsid w:val="00886D7E"/>
    <w:rsid w:val="00887EF2"/>
    <w:rsid w:val="008A2AFD"/>
    <w:rsid w:val="008A4A5D"/>
    <w:rsid w:val="008A54BA"/>
    <w:rsid w:val="008B7E34"/>
    <w:rsid w:val="008D1801"/>
    <w:rsid w:val="008D3FD1"/>
    <w:rsid w:val="008D7CC9"/>
    <w:rsid w:val="008E0FD6"/>
    <w:rsid w:val="008F6A30"/>
    <w:rsid w:val="00914F17"/>
    <w:rsid w:val="00915026"/>
    <w:rsid w:val="0091730D"/>
    <w:rsid w:val="0092093A"/>
    <w:rsid w:val="0094783C"/>
    <w:rsid w:val="009537D2"/>
    <w:rsid w:val="00956A66"/>
    <w:rsid w:val="009625FE"/>
    <w:rsid w:val="009674B8"/>
    <w:rsid w:val="00976B32"/>
    <w:rsid w:val="00983E94"/>
    <w:rsid w:val="00985B14"/>
    <w:rsid w:val="0098728A"/>
    <w:rsid w:val="00996594"/>
    <w:rsid w:val="009A0158"/>
    <w:rsid w:val="009A7A4C"/>
    <w:rsid w:val="009B7D68"/>
    <w:rsid w:val="009C02BF"/>
    <w:rsid w:val="009C2D85"/>
    <w:rsid w:val="009C41B5"/>
    <w:rsid w:val="009D1577"/>
    <w:rsid w:val="009D194F"/>
    <w:rsid w:val="009D237E"/>
    <w:rsid w:val="009D4D3C"/>
    <w:rsid w:val="009E11EB"/>
    <w:rsid w:val="00A00C15"/>
    <w:rsid w:val="00A107FD"/>
    <w:rsid w:val="00A20F58"/>
    <w:rsid w:val="00A25F8C"/>
    <w:rsid w:val="00A36673"/>
    <w:rsid w:val="00A46B58"/>
    <w:rsid w:val="00A50217"/>
    <w:rsid w:val="00A5410A"/>
    <w:rsid w:val="00A65E9D"/>
    <w:rsid w:val="00A66CAE"/>
    <w:rsid w:val="00A81B2C"/>
    <w:rsid w:val="00A8761D"/>
    <w:rsid w:val="00A92860"/>
    <w:rsid w:val="00AA2AE9"/>
    <w:rsid w:val="00AA34F4"/>
    <w:rsid w:val="00AB7215"/>
    <w:rsid w:val="00AC3F35"/>
    <w:rsid w:val="00AC5CFA"/>
    <w:rsid w:val="00AD146E"/>
    <w:rsid w:val="00AD559B"/>
    <w:rsid w:val="00AE0E98"/>
    <w:rsid w:val="00AE3ED7"/>
    <w:rsid w:val="00AE665A"/>
    <w:rsid w:val="00AE7198"/>
    <w:rsid w:val="00AF66CF"/>
    <w:rsid w:val="00B06BE7"/>
    <w:rsid w:val="00B133AB"/>
    <w:rsid w:val="00B21A4B"/>
    <w:rsid w:val="00B2684A"/>
    <w:rsid w:val="00B34EAA"/>
    <w:rsid w:val="00B354ED"/>
    <w:rsid w:val="00B44A2A"/>
    <w:rsid w:val="00B50E3B"/>
    <w:rsid w:val="00B55C95"/>
    <w:rsid w:val="00B60144"/>
    <w:rsid w:val="00B63CD8"/>
    <w:rsid w:val="00B653D8"/>
    <w:rsid w:val="00B657E5"/>
    <w:rsid w:val="00B76F74"/>
    <w:rsid w:val="00B77468"/>
    <w:rsid w:val="00B82FB9"/>
    <w:rsid w:val="00B9335D"/>
    <w:rsid w:val="00B93A39"/>
    <w:rsid w:val="00BA6130"/>
    <w:rsid w:val="00BA7305"/>
    <w:rsid w:val="00BB67E0"/>
    <w:rsid w:val="00BC4216"/>
    <w:rsid w:val="00BE1E18"/>
    <w:rsid w:val="00BE5103"/>
    <w:rsid w:val="00BF2183"/>
    <w:rsid w:val="00BF5731"/>
    <w:rsid w:val="00C00C61"/>
    <w:rsid w:val="00C02117"/>
    <w:rsid w:val="00C038A0"/>
    <w:rsid w:val="00C05B7D"/>
    <w:rsid w:val="00C073B7"/>
    <w:rsid w:val="00C16515"/>
    <w:rsid w:val="00C27444"/>
    <w:rsid w:val="00C319EA"/>
    <w:rsid w:val="00C35955"/>
    <w:rsid w:val="00C42ABF"/>
    <w:rsid w:val="00C443A9"/>
    <w:rsid w:val="00C60E11"/>
    <w:rsid w:val="00C74A69"/>
    <w:rsid w:val="00C871DC"/>
    <w:rsid w:val="00C917C0"/>
    <w:rsid w:val="00CA7C90"/>
    <w:rsid w:val="00CB1423"/>
    <w:rsid w:val="00CB4380"/>
    <w:rsid w:val="00CD1447"/>
    <w:rsid w:val="00CD5146"/>
    <w:rsid w:val="00D113D0"/>
    <w:rsid w:val="00D1479E"/>
    <w:rsid w:val="00D20ADB"/>
    <w:rsid w:val="00D30987"/>
    <w:rsid w:val="00D33CF6"/>
    <w:rsid w:val="00D34888"/>
    <w:rsid w:val="00D3727B"/>
    <w:rsid w:val="00D505A5"/>
    <w:rsid w:val="00D50645"/>
    <w:rsid w:val="00D521BD"/>
    <w:rsid w:val="00D53EA0"/>
    <w:rsid w:val="00D66621"/>
    <w:rsid w:val="00D716EC"/>
    <w:rsid w:val="00D71FC8"/>
    <w:rsid w:val="00D733A5"/>
    <w:rsid w:val="00D831D8"/>
    <w:rsid w:val="00D91706"/>
    <w:rsid w:val="00DC164A"/>
    <w:rsid w:val="00DC2A28"/>
    <w:rsid w:val="00DC6108"/>
    <w:rsid w:val="00DE3FFB"/>
    <w:rsid w:val="00DE73F4"/>
    <w:rsid w:val="00E07CD2"/>
    <w:rsid w:val="00E22BF8"/>
    <w:rsid w:val="00E3166B"/>
    <w:rsid w:val="00E41259"/>
    <w:rsid w:val="00E4364D"/>
    <w:rsid w:val="00E4458F"/>
    <w:rsid w:val="00E65F25"/>
    <w:rsid w:val="00E668C3"/>
    <w:rsid w:val="00E67E82"/>
    <w:rsid w:val="00E70A88"/>
    <w:rsid w:val="00E83ADE"/>
    <w:rsid w:val="00E9126F"/>
    <w:rsid w:val="00EA0074"/>
    <w:rsid w:val="00EA3E4B"/>
    <w:rsid w:val="00EA5515"/>
    <w:rsid w:val="00EA55A1"/>
    <w:rsid w:val="00EA63BC"/>
    <w:rsid w:val="00EA6E6A"/>
    <w:rsid w:val="00ED1873"/>
    <w:rsid w:val="00ED56A2"/>
    <w:rsid w:val="00EE085B"/>
    <w:rsid w:val="00EF04AA"/>
    <w:rsid w:val="00F05BBF"/>
    <w:rsid w:val="00F10F27"/>
    <w:rsid w:val="00F110B3"/>
    <w:rsid w:val="00F27277"/>
    <w:rsid w:val="00F40100"/>
    <w:rsid w:val="00F40B2B"/>
    <w:rsid w:val="00F46827"/>
    <w:rsid w:val="00F80B3A"/>
    <w:rsid w:val="00F91344"/>
    <w:rsid w:val="00FA2402"/>
    <w:rsid w:val="00FB2848"/>
    <w:rsid w:val="00FB3E21"/>
    <w:rsid w:val="00FB458C"/>
    <w:rsid w:val="00FB4E8E"/>
    <w:rsid w:val="00FC5356"/>
    <w:rsid w:val="00FC7593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rsid w:val="00D506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0645"/>
  </w:style>
  <w:style w:type="table" w:styleId="a6">
    <w:name w:val="Table Grid"/>
    <w:basedOn w:val="a1"/>
    <w:rsid w:val="000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 Знак"/>
    <w:basedOn w:val="a"/>
    <w:rsid w:val="00090E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1 Знак Знак Знак1 Знак"/>
    <w:basedOn w:val="a"/>
    <w:rsid w:val="00B76F7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814BF"/>
    <w:pPr>
      <w:ind w:left="720"/>
      <w:contextualSpacing/>
    </w:pPr>
  </w:style>
  <w:style w:type="paragraph" w:styleId="a8">
    <w:name w:val="No Spacing"/>
    <w:uiPriority w:val="1"/>
    <w:qFormat/>
    <w:rsid w:val="00F40B2B"/>
    <w:rPr>
      <w:rFonts w:eastAsiaTheme="minorHAnsi" w:cstheme="minorBidi"/>
      <w:sz w:val="24"/>
      <w:szCs w:val="22"/>
      <w:lang w:eastAsia="en-US"/>
    </w:rPr>
  </w:style>
  <w:style w:type="paragraph" w:styleId="a9">
    <w:name w:val="Balloon Text"/>
    <w:basedOn w:val="a"/>
    <w:link w:val="aa"/>
    <w:rsid w:val="007B7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7E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2E16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E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RevKom</cp:lastModifiedBy>
  <cp:revision>51</cp:revision>
  <cp:lastPrinted>2017-02-06T09:00:00Z</cp:lastPrinted>
  <dcterms:created xsi:type="dcterms:W3CDTF">2015-12-14T09:52:00Z</dcterms:created>
  <dcterms:modified xsi:type="dcterms:W3CDTF">2017-02-06T09:22:00Z</dcterms:modified>
</cp:coreProperties>
</file>