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064" w:rsidRPr="00F72064" w:rsidRDefault="00F72064" w:rsidP="00F72064">
      <w:pPr>
        <w:autoSpaceDN w:val="0"/>
        <w:jc w:val="center"/>
        <w:rPr>
          <w:sz w:val="28"/>
          <w:szCs w:val="28"/>
        </w:rPr>
      </w:pPr>
      <w:bookmarkStart w:id="0" w:name="_GoBack"/>
      <w:bookmarkEnd w:id="0"/>
      <w:r w:rsidRPr="00F72064">
        <w:rPr>
          <w:sz w:val="28"/>
          <w:szCs w:val="28"/>
        </w:rPr>
        <w:t>Кемеровская область</w:t>
      </w:r>
    </w:p>
    <w:p w:rsidR="00F72064" w:rsidRPr="00F72064" w:rsidRDefault="00F72064" w:rsidP="00F72064">
      <w:pPr>
        <w:autoSpaceDN w:val="0"/>
        <w:jc w:val="center"/>
        <w:rPr>
          <w:sz w:val="28"/>
          <w:szCs w:val="28"/>
        </w:rPr>
      </w:pPr>
    </w:p>
    <w:p w:rsidR="00F72064" w:rsidRPr="00F72064" w:rsidRDefault="00F72064" w:rsidP="00F72064">
      <w:pPr>
        <w:autoSpaceDN w:val="0"/>
        <w:jc w:val="center"/>
        <w:rPr>
          <w:b/>
          <w:sz w:val="28"/>
          <w:szCs w:val="28"/>
        </w:rPr>
      </w:pPr>
      <w:r w:rsidRPr="00F72064">
        <w:rPr>
          <w:b/>
          <w:sz w:val="28"/>
          <w:szCs w:val="28"/>
        </w:rPr>
        <w:t>ТЕРРИТОРИАЛЬНАЯ ИЗБИРАТЕЛЬНАЯ КОМИССИЯ</w:t>
      </w:r>
    </w:p>
    <w:p w:rsidR="00F72064" w:rsidRPr="00F72064" w:rsidRDefault="00F72064" w:rsidP="00F72064">
      <w:pPr>
        <w:autoSpaceDN w:val="0"/>
        <w:jc w:val="center"/>
        <w:rPr>
          <w:b/>
          <w:sz w:val="28"/>
          <w:szCs w:val="28"/>
        </w:rPr>
      </w:pPr>
      <w:r w:rsidRPr="00F72064">
        <w:rPr>
          <w:b/>
          <w:sz w:val="28"/>
          <w:szCs w:val="28"/>
        </w:rPr>
        <w:t>Юргинского муниципального района</w:t>
      </w:r>
    </w:p>
    <w:p w:rsidR="00F72064" w:rsidRPr="00F72064" w:rsidRDefault="00F72064" w:rsidP="00F72064">
      <w:pPr>
        <w:autoSpaceDN w:val="0"/>
        <w:jc w:val="center"/>
        <w:rPr>
          <w:b/>
          <w:sz w:val="32"/>
          <w:szCs w:val="32"/>
        </w:rPr>
      </w:pPr>
    </w:p>
    <w:p w:rsidR="00F72064" w:rsidRPr="00F72064" w:rsidRDefault="00F72064" w:rsidP="00F72064">
      <w:pPr>
        <w:autoSpaceDN w:val="0"/>
        <w:jc w:val="center"/>
        <w:rPr>
          <w:b/>
          <w:sz w:val="32"/>
          <w:szCs w:val="32"/>
        </w:rPr>
      </w:pPr>
      <w:r w:rsidRPr="00F72064">
        <w:rPr>
          <w:b/>
          <w:sz w:val="32"/>
          <w:szCs w:val="32"/>
        </w:rPr>
        <w:t>Р Е  Ш Е Н И Е</w:t>
      </w:r>
    </w:p>
    <w:p w:rsidR="00F72064" w:rsidRPr="00F72064" w:rsidRDefault="00F72064" w:rsidP="00F72064">
      <w:pPr>
        <w:autoSpaceDN w:val="0"/>
        <w:jc w:val="center"/>
        <w:rPr>
          <w:b/>
          <w:sz w:val="32"/>
          <w:szCs w:val="32"/>
        </w:rPr>
      </w:pPr>
    </w:p>
    <w:tbl>
      <w:tblPr>
        <w:tblW w:w="0" w:type="auto"/>
        <w:tblLook w:val="01E0" w:firstRow="1" w:lastRow="1" w:firstColumn="1" w:lastColumn="1" w:noHBand="0" w:noVBand="0"/>
      </w:tblPr>
      <w:tblGrid>
        <w:gridCol w:w="838"/>
        <w:gridCol w:w="1055"/>
        <w:gridCol w:w="360"/>
        <w:gridCol w:w="854"/>
        <w:gridCol w:w="593"/>
        <w:gridCol w:w="840"/>
        <w:gridCol w:w="415"/>
        <w:gridCol w:w="836"/>
        <w:gridCol w:w="839"/>
        <w:gridCol w:w="2955"/>
      </w:tblGrid>
      <w:tr w:rsidR="00F72064" w:rsidRPr="00F72064" w:rsidTr="00333B51">
        <w:tc>
          <w:tcPr>
            <w:tcW w:w="838" w:type="dxa"/>
            <w:hideMark/>
          </w:tcPr>
          <w:p w:rsidR="00F72064" w:rsidRPr="00F72064" w:rsidRDefault="00F72064" w:rsidP="00F72064">
            <w:pPr>
              <w:widowControl w:val="0"/>
              <w:autoSpaceDE w:val="0"/>
              <w:autoSpaceDN w:val="0"/>
              <w:adjustRightInd w:val="0"/>
              <w:jc w:val="center"/>
              <w:rPr>
                <w:sz w:val="28"/>
                <w:szCs w:val="28"/>
              </w:rPr>
            </w:pPr>
            <w:r w:rsidRPr="00F72064">
              <w:rPr>
                <w:sz w:val="28"/>
                <w:szCs w:val="28"/>
              </w:rPr>
              <w:t>от «</w:t>
            </w:r>
          </w:p>
        </w:tc>
        <w:tc>
          <w:tcPr>
            <w:tcW w:w="1055" w:type="dxa"/>
            <w:tcBorders>
              <w:top w:val="nil"/>
              <w:left w:val="nil"/>
              <w:bottom w:val="single" w:sz="4" w:space="0" w:color="auto"/>
              <w:right w:val="nil"/>
            </w:tcBorders>
            <w:hideMark/>
          </w:tcPr>
          <w:p w:rsidR="00F72064" w:rsidRPr="00F72064" w:rsidRDefault="00F72064" w:rsidP="00F72064">
            <w:pPr>
              <w:widowControl w:val="0"/>
              <w:autoSpaceDE w:val="0"/>
              <w:autoSpaceDN w:val="0"/>
              <w:adjustRightInd w:val="0"/>
              <w:jc w:val="center"/>
              <w:rPr>
                <w:sz w:val="28"/>
                <w:szCs w:val="28"/>
              </w:rPr>
            </w:pPr>
            <w:r w:rsidRPr="00F72064">
              <w:rPr>
                <w:sz w:val="28"/>
                <w:szCs w:val="28"/>
              </w:rPr>
              <w:t>08</w:t>
            </w:r>
          </w:p>
        </w:tc>
        <w:tc>
          <w:tcPr>
            <w:tcW w:w="360" w:type="dxa"/>
            <w:hideMark/>
          </w:tcPr>
          <w:p w:rsidR="00F72064" w:rsidRPr="00F72064" w:rsidRDefault="00F72064" w:rsidP="00F72064">
            <w:pPr>
              <w:widowControl w:val="0"/>
              <w:autoSpaceDE w:val="0"/>
              <w:autoSpaceDN w:val="0"/>
              <w:adjustRightInd w:val="0"/>
              <w:jc w:val="center"/>
              <w:rPr>
                <w:sz w:val="28"/>
                <w:szCs w:val="28"/>
              </w:rPr>
            </w:pPr>
            <w:r w:rsidRPr="00F72064">
              <w:rPr>
                <w:sz w:val="28"/>
                <w:szCs w:val="28"/>
              </w:rPr>
              <w:t>»</w:t>
            </w:r>
          </w:p>
        </w:tc>
        <w:tc>
          <w:tcPr>
            <w:tcW w:w="840" w:type="dxa"/>
            <w:tcBorders>
              <w:top w:val="nil"/>
              <w:left w:val="nil"/>
              <w:bottom w:val="single" w:sz="4" w:space="0" w:color="auto"/>
              <w:right w:val="nil"/>
            </w:tcBorders>
            <w:hideMark/>
          </w:tcPr>
          <w:p w:rsidR="00F72064" w:rsidRPr="00F72064" w:rsidRDefault="00F72064" w:rsidP="00F72064">
            <w:pPr>
              <w:widowControl w:val="0"/>
              <w:autoSpaceDE w:val="0"/>
              <w:autoSpaceDN w:val="0"/>
              <w:adjustRightInd w:val="0"/>
              <w:jc w:val="center"/>
              <w:rPr>
                <w:sz w:val="28"/>
                <w:szCs w:val="28"/>
              </w:rPr>
            </w:pPr>
            <w:r w:rsidRPr="00F72064">
              <w:rPr>
                <w:sz w:val="28"/>
                <w:szCs w:val="28"/>
              </w:rPr>
              <w:t>июня</w:t>
            </w:r>
          </w:p>
        </w:tc>
        <w:tc>
          <w:tcPr>
            <w:tcW w:w="593" w:type="dxa"/>
            <w:hideMark/>
          </w:tcPr>
          <w:p w:rsidR="00F72064" w:rsidRPr="00F72064" w:rsidRDefault="00F72064" w:rsidP="00F72064">
            <w:pPr>
              <w:widowControl w:val="0"/>
              <w:autoSpaceDE w:val="0"/>
              <w:autoSpaceDN w:val="0"/>
              <w:adjustRightInd w:val="0"/>
              <w:jc w:val="center"/>
              <w:rPr>
                <w:sz w:val="28"/>
                <w:szCs w:val="28"/>
              </w:rPr>
            </w:pPr>
            <w:r w:rsidRPr="00F72064">
              <w:rPr>
                <w:sz w:val="28"/>
                <w:szCs w:val="28"/>
              </w:rPr>
              <w:t>20</w:t>
            </w:r>
          </w:p>
        </w:tc>
        <w:tc>
          <w:tcPr>
            <w:tcW w:w="840" w:type="dxa"/>
            <w:tcBorders>
              <w:top w:val="nil"/>
              <w:left w:val="nil"/>
              <w:bottom w:val="single" w:sz="4" w:space="0" w:color="auto"/>
              <w:right w:val="nil"/>
            </w:tcBorders>
            <w:hideMark/>
          </w:tcPr>
          <w:p w:rsidR="00F72064" w:rsidRPr="00F72064" w:rsidRDefault="00F72064" w:rsidP="00F72064">
            <w:pPr>
              <w:widowControl w:val="0"/>
              <w:autoSpaceDE w:val="0"/>
              <w:autoSpaceDN w:val="0"/>
              <w:adjustRightInd w:val="0"/>
              <w:jc w:val="center"/>
              <w:rPr>
                <w:sz w:val="28"/>
                <w:szCs w:val="28"/>
              </w:rPr>
            </w:pPr>
            <w:r w:rsidRPr="00F72064">
              <w:rPr>
                <w:sz w:val="28"/>
                <w:szCs w:val="28"/>
              </w:rPr>
              <w:t>18</w:t>
            </w:r>
          </w:p>
        </w:tc>
        <w:tc>
          <w:tcPr>
            <w:tcW w:w="415" w:type="dxa"/>
            <w:hideMark/>
          </w:tcPr>
          <w:p w:rsidR="00F72064" w:rsidRPr="00F72064" w:rsidRDefault="00F72064" w:rsidP="00F72064">
            <w:pPr>
              <w:widowControl w:val="0"/>
              <w:autoSpaceDE w:val="0"/>
              <w:autoSpaceDN w:val="0"/>
              <w:adjustRightInd w:val="0"/>
              <w:jc w:val="center"/>
              <w:rPr>
                <w:sz w:val="28"/>
                <w:szCs w:val="28"/>
              </w:rPr>
            </w:pPr>
            <w:r w:rsidRPr="00F72064">
              <w:rPr>
                <w:sz w:val="28"/>
                <w:szCs w:val="28"/>
              </w:rPr>
              <w:t>г.</w:t>
            </w:r>
          </w:p>
        </w:tc>
        <w:tc>
          <w:tcPr>
            <w:tcW w:w="836" w:type="dxa"/>
          </w:tcPr>
          <w:p w:rsidR="00F72064" w:rsidRPr="00F72064" w:rsidRDefault="00F72064" w:rsidP="00F72064">
            <w:pPr>
              <w:widowControl w:val="0"/>
              <w:autoSpaceDE w:val="0"/>
              <w:autoSpaceDN w:val="0"/>
              <w:adjustRightInd w:val="0"/>
              <w:jc w:val="center"/>
              <w:rPr>
                <w:sz w:val="28"/>
                <w:szCs w:val="28"/>
              </w:rPr>
            </w:pPr>
          </w:p>
        </w:tc>
        <w:tc>
          <w:tcPr>
            <w:tcW w:w="839" w:type="dxa"/>
            <w:hideMark/>
          </w:tcPr>
          <w:p w:rsidR="00F72064" w:rsidRPr="00F72064" w:rsidRDefault="00F72064" w:rsidP="00F72064">
            <w:pPr>
              <w:widowControl w:val="0"/>
              <w:autoSpaceDE w:val="0"/>
              <w:autoSpaceDN w:val="0"/>
              <w:adjustRightInd w:val="0"/>
              <w:jc w:val="center"/>
              <w:rPr>
                <w:sz w:val="28"/>
                <w:szCs w:val="28"/>
              </w:rPr>
            </w:pPr>
            <w:r w:rsidRPr="00F72064">
              <w:rPr>
                <w:sz w:val="28"/>
                <w:szCs w:val="28"/>
              </w:rPr>
              <w:t>№</w:t>
            </w:r>
          </w:p>
        </w:tc>
        <w:tc>
          <w:tcPr>
            <w:tcW w:w="2955" w:type="dxa"/>
            <w:tcBorders>
              <w:top w:val="nil"/>
              <w:left w:val="nil"/>
              <w:bottom w:val="single" w:sz="4" w:space="0" w:color="auto"/>
              <w:right w:val="nil"/>
            </w:tcBorders>
            <w:hideMark/>
          </w:tcPr>
          <w:p w:rsidR="00F72064" w:rsidRPr="00F72064" w:rsidRDefault="00F72064" w:rsidP="00F72064">
            <w:pPr>
              <w:widowControl w:val="0"/>
              <w:autoSpaceDE w:val="0"/>
              <w:autoSpaceDN w:val="0"/>
              <w:adjustRightInd w:val="0"/>
              <w:jc w:val="center"/>
              <w:rPr>
                <w:sz w:val="28"/>
                <w:szCs w:val="28"/>
              </w:rPr>
            </w:pPr>
            <w:r w:rsidRPr="00F72064">
              <w:rPr>
                <w:sz w:val="28"/>
                <w:szCs w:val="28"/>
              </w:rPr>
              <w:t>1</w:t>
            </w:r>
            <w:r>
              <w:rPr>
                <w:sz w:val="28"/>
                <w:szCs w:val="28"/>
              </w:rPr>
              <w:t>3</w:t>
            </w:r>
          </w:p>
        </w:tc>
      </w:tr>
    </w:tbl>
    <w:p w:rsidR="00F72064" w:rsidRPr="00F72064" w:rsidRDefault="00F72064" w:rsidP="00F72064">
      <w:pPr>
        <w:autoSpaceDN w:val="0"/>
        <w:jc w:val="center"/>
        <w:rPr>
          <w:b/>
        </w:rPr>
      </w:pPr>
    </w:p>
    <w:p w:rsidR="00F72064" w:rsidRPr="00F72064" w:rsidRDefault="00F72064" w:rsidP="00F72064">
      <w:pPr>
        <w:autoSpaceDN w:val="0"/>
        <w:jc w:val="center"/>
      </w:pPr>
      <w:proofErr w:type="spellStart"/>
      <w:r w:rsidRPr="00F72064">
        <w:t>г.Юрга</w:t>
      </w:r>
      <w:proofErr w:type="spellEnd"/>
    </w:p>
    <w:p w:rsidR="00731230" w:rsidRPr="00F72064" w:rsidRDefault="00731230" w:rsidP="00731230">
      <w:pPr>
        <w:spacing w:line="360" w:lineRule="auto"/>
        <w:jc w:val="both"/>
        <w:rPr>
          <w:u w:val="single"/>
        </w:rPr>
      </w:pPr>
    </w:p>
    <w:p w:rsidR="00731230" w:rsidRPr="00F72064" w:rsidRDefault="00731230" w:rsidP="00731230">
      <w:pPr>
        <w:jc w:val="center"/>
        <w:rPr>
          <w:b/>
          <w:sz w:val="28"/>
          <w:szCs w:val="28"/>
        </w:rPr>
      </w:pPr>
      <w:r w:rsidRPr="00F72064">
        <w:rPr>
          <w:b/>
          <w:sz w:val="28"/>
          <w:szCs w:val="28"/>
        </w:rPr>
        <w:t xml:space="preserve">О Методических рекомендациях </w:t>
      </w:r>
    </w:p>
    <w:p w:rsidR="00731230" w:rsidRPr="00F72064" w:rsidRDefault="00731230" w:rsidP="00731230">
      <w:pPr>
        <w:jc w:val="center"/>
        <w:rPr>
          <w:b/>
          <w:sz w:val="28"/>
          <w:szCs w:val="28"/>
        </w:rPr>
      </w:pPr>
      <w:r w:rsidRPr="00F72064">
        <w:rPr>
          <w:b/>
          <w:sz w:val="28"/>
          <w:szCs w:val="28"/>
        </w:rPr>
        <w:t xml:space="preserve">о порядке сбора подписей избирателей в поддержку кандидатов, </w:t>
      </w:r>
    </w:p>
    <w:p w:rsidR="00731230" w:rsidRPr="00F72064" w:rsidRDefault="00731230" w:rsidP="00731230">
      <w:pPr>
        <w:jc w:val="center"/>
        <w:rPr>
          <w:b/>
          <w:sz w:val="28"/>
          <w:szCs w:val="28"/>
        </w:rPr>
      </w:pPr>
      <w:r w:rsidRPr="00F72064">
        <w:rPr>
          <w:b/>
          <w:sz w:val="28"/>
          <w:szCs w:val="28"/>
        </w:rPr>
        <w:t xml:space="preserve">приема и проверки подписных листов </w:t>
      </w:r>
    </w:p>
    <w:p w:rsidR="0049235E" w:rsidRPr="00F72064" w:rsidRDefault="0049235E" w:rsidP="009E0920">
      <w:pPr>
        <w:pStyle w:val="3"/>
        <w:spacing w:after="0" w:line="360" w:lineRule="auto"/>
        <w:ind w:firstLine="0"/>
        <w:rPr>
          <w:rFonts w:ascii="Times New Roman" w:hAnsi="Times New Roman"/>
          <w:sz w:val="24"/>
          <w:szCs w:val="24"/>
        </w:rPr>
      </w:pPr>
    </w:p>
    <w:p w:rsidR="00731230" w:rsidRPr="00F72064" w:rsidRDefault="005C5590" w:rsidP="00F72064">
      <w:pPr>
        <w:pStyle w:val="3"/>
        <w:spacing w:after="0" w:line="360" w:lineRule="auto"/>
        <w:ind w:firstLine="425"/>
        <w:rPr>
          <w:rFonts w:ascii="Times New Roman" w:hAnsi="Times New Roman"/>
          <w:sz w:val="24"/>
          <w:szCs w:val="24"/>
        </w:rPr>
      </w:pPr>
      <w:r w:rsidRPr="00F72064">
        <w:rPr>
          <w:rFonts w:ascii="Times New Roman" w:hAnsi="Times New Roman"/>
          <w:sz w:val="24"/>
          <w:szCs w:val="24"/>
        </w:rPr>
        <w:t>В соответствии со статьями</w:t>
      </w:r>
      <w:r w:rsidR="00E4590C" w:rsidRPr="00F72064">
        <w:rPr>
          <w:rFonts w:ascii="Times New Roman" w:hAnsi="Times New Roman"/>
          <w:sz w:val="24"/>
          <w:szCs w:val="24"/>
        </w:rPr>
        <w:t xml:space="preserve"> 14</w:t>
      </w:r>
      <w:r w:rsidRPr="00F72064">
        <w:rPr>
          <w:rFonts w:ascii="Times New Roman" w:hAnsi="Times New Roman"/>
          <w:sz w:val="24"/>
          <w:szCs w:val="24"/>
        </w:rPr>
        <w:t>, 27</w:t>
      </w:r>
      <w:r w:rsidR="00C8425D" w:rsidRPr="00F72064">
        <w:rPr>
          <w:rFonts w:ascii="Times New Roman" w:hAnsi="Times New Roman"/>
          <w:sz w:val="24"/>
          <w:szCs w:val="24"/>
        </w:rPr>
        <w:t>,72, 82-1</w:t>
      </w:r>
      <w:r w:rsidR="00731230" w:rsidRPr="00F72064">
        <w:rPr>
          <w:rFonts w:ascii="Times New Roman" w:hAnsi="Times New Roman"/>
          <w:sz w:val="24"/>
          <w:szCs w:val="24"/>
        </w:rPr>
        <w:t xml:space="preserve"> Закона Кемеровской области </w:t>
      </w:r>
      <w:r w:rsidR="00A945BA" w:rsidRPr="00F72064">
        <w:rPr>
          <w:rFonts w:ascii="Times New Roman" w:hAnsi="Times New Roman"/>
          <w:sz w:val="24"/>
          <w:szCs w:val="24"/>
        </w:rPr>
        <w:t xml:space="preserve">№ 54 ОЗ от 30.05.2011г </w:t>
      </w:r>
      <w:r w:rsidR="00731230" w:rsidRPr="00F72064">
        <w:rPr>
          <w:rFonts w:ascii="Times New Roman" w:hAnsi="Times New Roman"/>
          <w:sz w:val="24"/>
          <w:szCs w:val="24"/>
        </w:rPr>
        <w:t>«О выборах в органы местного самоуправления в Кемеровской области»</w:t>
      </w:r>
      <w:r w:rsidR="009E0920" w:rsidRPr="00F72064">
        <w:rPr>
          <w:rFonts w:ascii="Times New Roman" w:hAnsi="Times New Roman"/>
          <w:sz w:val="24"/>
          <w:szCs w:val="24"/>
        </w:rPr>
        <w:t>,</w:t>
      </w:r>
      <w:r w:rsidR="00F72064">
        <w:rPr>
          <w:rFonts w:ascii="Times New Roman" w:hAnsi="Times New Roman"/>
          <w:sz w:val="24"/>
          <w:szCs w:val="24"/>
        </w:rPr>
        <w:t xml:space="preserve"> территориальная </w:t>
      </w:r>
      <w:r w:rsidR="00731230" w:rsidRPr="00F72064">
        <w:rPr>
          <w:rFonts w:ascii="Times New Roman" w:hAnsi="Times New Roman"/>
          <w:sz w:val="24"/>
          <w:szCs w:val="24"/>
        </w:rPr>
        <w:t xml:space="preserve">избирательная   комиссия </w:t>
      </w:r>
      <w:r w:rsidR="00F72064">
        <w:rPr>
          <w:rFonts w:ascii="Times New Roman" w:hAnsi="Times New Roman"/>
          <w:sz w:val="24"/>
          <w:szCs w:val="24"/>
        </w:rPr>
        <w:t xml:space="preserve">Юргинского муниципального </w:t>
      </w:r>
      <w:r w:rsidR="00333B51">
        <w:rPr>
          <w:rFonts w:ascii="Times New Roman" w:hAnsi="Times New Roman"/>
          <w:sz w:val="24"/>
          <w:szCs w:val="24"/>
        </w:rPr>
        <w:t>района</w:t>
      </w:r>
    </w:p>
    <w:p w:rsidR="009E0920" w:rsidRPr="00F72064" w:rsidRDefault="00731230" w:rsidP="009E0920">
      <w:pPr>
        <w:pStyle w:val="3"/>
        <w:spacing w:after="0" w:line="360" w:lineRule="auto"/>
        <w:ind w:firstLine="425"/>
        <w:jc w:val="center"/>
        <w:rPr>
          <w:rFonts w:ascii="Times New Roman" w:hAnsi="Times New Roman"/>
          <w:b/>
          <w:sz w:val="24"/>
          <w:szCs w:val="24"/>
        </w:rPr>
      </w:pPr>
      <w:r w:rsidRPr="00F72064">
        <w:rPr>
          <w:rFonts w:ascii="Times New Roman" w:hAnsi="Times New Roman"/>
          <w:b/>
          <w:sz w:val="24"/>
          <w:szCs w:val="24"/>
        </w:rPr>
        <w:t>РЕШИЛА:</w:t>
      </w:r>
    </w:p>
    <w:p w:rsidR="004D2AE6" w:rsidRDefault="004D2AE6" w:rsidP="004D2AE6">
      <w:pPr>
        <w:pStyle w:val="3"/>
        <w:spacing w:after="0" w:line="360" w:lineRule="auto"/>
        <w:ind w:firstLine="567"/>
        <w:rPr>
          <w:rFonts w:ascii="Times New Roman" w:hAnsi="Times New Roman"/>
          <w:sz w:val="24"/>
          <w:szCs w:val="24"/>
        </w:rPr>
      </w:pPr>
      <w:r>
        <w:rPr>
          <w:rFonts w:ascii="Times New Roman" w:hAnsi="Times New Roman"/>
          <w:sz w:val="24"/>
          <w:szCs w:val="24"/>
        </w:rPr>
        <w:t xml:space="preserve">1. </w:t>
      </w:r>
      <w:r w:rsidR="00731230" w:rsidRPr="004D2AE6">
        <w:rPr>
          <w:rFonts w:ascii="Times New Roman" w:hAnsi="Times New Roman"/>
          <w:sz w:val="24"/>
          <w:szCs w:val="24"/>
        </w:rPr>
        <w:t>Утвердить Методические рекомендации о порядке сбора подписей избирателей в поддержку кандидатов, приема и проверки подписных листов (прилагаются).</w:t>
      </w:r>
    </w:p>
    <w:p w:rsidR="004D2AE6" w:rsidRDefault="004D2AE6" w:rsidP="004D2AE6">
      <w:pPr>
        <w:pStyle w:val="3"/>
        <w:spacing w:after="0" w:line="360" w:lineRule="auto"/>
        <w:ind w:firstLine="567"/>
        <w:rPr>
          <w:rFonts w:ascii="Times New Roman" w:hAnsi="Times New Roman"/>
          <w:sz w:val="24"/>
          <w:szCs w:val="24"/>
        </w:rPr>
      </w:pPr>
      <w:r>
        <w:rPr>
          <w:rFonts w:ascii="Times New Roman" w:hAnsi="Times New Roman"/>
          <w:sz w:val="24"/>
          <w:szCs w:val="24"/>
        </w:rPr>
        <w:t xml:space="preserve">2. </w:t>
      </w:r>
      <w:r w:rsidR="00D07DB8" w:rsidRPr="004D2AE6">
        <w:rPr>
          <w:rFonts w:ascii="Times New Roman" w:hAnsi="Times New Roman"/>
          <w:sz w:val="24"/>
          <w:szCs w:val="24"/>
        </w:rPr>
        <w:t>Довести до сведения заинтересованных лиц информацию о  количестве подписей избирателей, собираемых в поддержку выдвижения   единых списков кандидатов, выдвинутых по единому  избирательному округу, выдвижения (самовыдвижения) кандидата по соответствующему одномандатному избирательному округу, необходимом для регистрации кандидата (списка кандидатов) (прилагаются)</w:t>
      </w:r>
      <w:r w:rsidR="00F72064" w:rsidRPr="004D2AE6">
        <w:rPr>
          <w:rFonts w:ascii="Times New Roman" w:hAnsi="Times New Roman"/>
          <w:sz w:val="24"/>
          <w:szCs w:val="24"/>
        </w:rPr>
        <w:t>.</w:t>
      </w:r>
    </w:p>
    <w:p w:rsidR="004D2AE6" w:rsidRDefault="004D2AE6" w:rsidP="004D2AE6">
      <w:pPr>
        <w:pStyle w:val="3"/>
        <w:spacing w:after="0" w:line="360" w:lineRule="auto"/>
        <w:ind w:firstLine="567"/>
        <w:rPr>
          <w:rFonts w:ascii="Times New Roman" w:hAnsi="Times New Roman"/>
          <w:sz w:val="24"/>
          <w:szCs w:val="24"/>
        </w:rPr>
      </w:pPr>
      <w:r>
        <w:rPr>
          <w:rFonts w:ascii="Times New Roman" w:hAnsi="Times New Roman"/>
          <w:sz w:val="24"/>
          <w:szCs w:val="24"/>
        </w:rPr>
        <w:t xml:space="preserve">3. </w:t>
      </w:r>
      <w:r w:rsidR="0049235E" w:rsidRPr="00F72064">
        <w:rPr>
          <w:rFonts w:ascii="Times New Roman" w:hAnsi="Times New Roman"/>
          <w:sz w:val="24"/>
          <w:szCs w:val="24"/>
        </w:rPr>
        <w:t xml:space="preserve">Разместить настоящее решение на официальном сайте администрации </w:t>
      </w:r>
      <w:r w:rsidR="00F72064" w:rsidRPr="00F72064">
        <w:rPr>
          <w:rFonts w:ascii="Times New Roman" w:hAnsi="Times New Roman"/>
          <w:sz w:val="24"/>
          <w:szCs w:val="24"/>
        </w:rPr>
        <w:t>Юргинского муниципального района</w:t>
      </w:r>
      <w:r w:rsidR="00982810" w:rsidRPr="00F72064">
        <w:rPr>
          <w:rFonts w:ascii="Times New Roman" w:hAnsi="Times New Roman"/>
          <w:sz w:val="24"/>
          <w:szCs w:val="24"/>
        </w:rPr>
        <w:t xml:space="preserve"> в разделе «</w:t>
      </w:r>
      <w:r w:rsidR="00F72064" w:rsidRPr="00F72064">
        <w:rPr>
          <w:rFonts w:ascii="Times New Roman" w:hAnsi="Times New Roman"/>
          <w:sz w:val="24"/>
          <w:szCs w:val="24"/>
        </w:rPr>
        <w:t>Выборы</w:t>
      </w:r>
      <w:r w:rsidR="00982810" w:rsidRPr="00F72064">
        <w:rPr>
          <w:rFonts w:ascii="Times New Roman" w:hAnsi="Times New Roman"/>
          <w:sz w:val="24"/>
          <w:szCs w:val="24"/>
        </w:rPr>
        <w:t>»</w:t>
      </w:r>
      <w:r w:rsidR="00F72064" w:rsidRPr="00F72064">
        <w:rPr>
          <w:rFonts w:ascii="Times New Roman" w:hAnsi="Times New Roman"/>
          <w:sz w:val="24"/>
          <w:szCs w:val="24"/>
        </w:rPr>
        <w:t>.</w:t>
      </w:r>
    </w:p>
    <w:p w:rsidR="00731230" w:rsidRDefault="004D2AE6" w:rsidP="004D2AE6">
      <w:pPr>
        <w:pStyle w:val="3"/>
        <w:spacing w:after="0" w:line="360" w:lineRule="auto"/>
        <w:ind w:firstLine="567"/>
        <w:rPr>
          <w:rFonts w:ascii="Times New Roman" w:hAnsi="Times New Roman"/>
          <w:sz w:val="24"/>
          <w:szCs w:val="24"/>
        </w:rPr>
      </w:pPr>
      <w:r>
        <w:rPr>
          <w:rFonts w:ascii="Times New Roman" w:hAnsi="Times New Roman"/>
          <w:sz w:val="24"/>
          <w:szCs w:val="24"/>
        </w:rPr>
        <w:t xml:space="preserve">4. </w:t>
      </w:r>
      <w:r w:rsidR="00731230" w:rsidRPr="00F72064">
        <w:rPr>
          <w:rFonts w:ascii="Times New Roman" w:hAnsi="Times New Roman"/>
          <w:sz w:val="24"/>
          <w:szCs w:val="24"/>
        </w:rPr>
        <w:t>Контроль за исполн</w:t>
      </w:r>
      <w:r w:rsidR="00982810" w:rsidRPr="00F72064">
        <w:rPr>
          <w:rFonts w:ascii="Times New Roman" w:hAnsi="Times New Roman"/>
          <w:sz w:val="24"/>
          <w:szCs w:val="24"/>
        </w:rPr>
        <w:t>ением  настоящего решения</w:t>
      </w:r>
      <w:r w:rsidR="00731230" w:rsidRPr="00F72064">
        <w:rPr>
          <w:rFonts w:ascii="Times New Roman" w:hAnsi="Times New Roman"/>
          <w:sz w:val="24"/>
          <w:szCs w:val="24"/>
        </w:rPr>
        <w:t xml:space="preserve"> возложить на </w:t>
      </w:r>
      <w:r w:rsidR="000772E6" w:rsidRPr="00F72064">
        <w:rPr>
          <w:rFonts w:ascii="Times New Roman" w:hAnsi="Times New Roman"/>
          <w:sz w:val="24"/>
          <w:szCs w:val="24"/>
        </w:rPr>
        <w:t xml:space="preserve">заместителя председателя </w:t>
      </w:r>
      <w:r w:rsidR="00731230" w:rsidRPr="00F72064">
        <w:rPr>
          <w:rFonts w:ascii="Times New Roman" w:hAnsi="Times New Roman"/>
          <w:sz w:val="24"/>
          <w:szCs w:val="24"/>
        </w:rPr>
        <w:t xml:space="preserve">избирательной комиссии </w:t>
      </w:r>
      <w:r w:rsidR="00F72064">
        <w:rPr>
          <w:rFonts w:ascii="Times New Roman" w:hAnsi="Times New Roman"/>
          <w:sz w:val="24"/>
          <w:szCs w:val="24"/>
        </w:rPr>
        <w:t xml:space="preserve">Юргинского муниципального района </w:t>
      </w:r>
      <w:proofErr w:type="spellStart"/>
      <w:r w:rsidR="00F72064">
        <w:rPr>
          <w:rFonts w:ascii="Times New Roman" w:hAnsi="Times New Roman"/>
          <w:sz w:val="24"/>
          <w:szCs w:val="24"/>
        </w:rPr>
        <w:t>Л.М.Золотареву</w:t>
      </w:r>
      <w:proofErr w:type="spellEnd"/>
      <w:r w:rsidR="00F72064">
        <w:rPr>
          <w:rFonts w:ascii="Times New Roman" w:hAnsi="Times New Roman"/>
          <w:sz w:val="24"/>
          <w:szCs w:val="24"/>
        </w:rPr>
        <w:t>.</w:t>
      </w:r>
      <w:r w:rsidR="00502F24" w:rsidRPr="00F72064">
        <w:rPr>
          <w:rFonts w:ascii="Times New Roman" w:hAnsi="Times New Roman"/>
          <w:sz w:val="24"/>
          <w:szCs w:val="24"/>
        </w:rPr>
        <w:t xml:space="preserve"> </w:t>
      </w:r>
    </w:p>
    <w:p w:rsidR="00333B51" w:rsidRPr="00F72064" w:rsidRDefault="00333B51" w:rsidP="004D2AE6">
      <w:pPr>
        <w:pStyle w:val="3"/>
        <w:spacing w:after="0" w:line="360" w:lineRule="auto"/>
        <w:ind w:firstLine="567"/>
        <w:rPr>
          <w:rFonts w:ascii="Times New Roman" w:hAnsi="Times New Roman"/>
          <w:sz w:val="24"/>
          <w:szCs w:val="24"/>
        </w:rPr>
      </w:pPr>
    </w:p>
    <w:p w:rsidR="009E0920" w:rsidRPr="00F72064" w:rsidRDefault="009E0920" w:rsidP="009E0920">
      <w:pPr>
        <w:pStyle w:val="a4"/>
        <w:spacing w:after="0" w:line="360" w:lineRule="auto"/>
        <w:ind w:left="357"/>
        <w:jc w:val="both"/>
        <w:rPr>
          <w:rFonts w:ascii="Times New Roman" w:hAnsi="Times New Roman"/>
          <w:sz w:val="24"/>
          <w:szCs w:val="24"/>
        </w:rPr>
      </w:pPr>
    </w:p>
    <w:tbl>
      <w:tblPr>
        <w:tblW w:w="0" w:type="auto"/>
        <w:tblLook w:val="04A0" w:firstRow="1" w:lastRow="0" w:firstColumn="1" w:lastColumn="0" w:noHBand="0" w:noVBand="1"/>
      </w:tblPr>
      <w:tblGrid>
        <w:gridCol w:w="3936"/>
        <w:gridCol w:w="3190"/>
        <w:gridCol w:w="2233"/>
      </w:tblGrid>
      <w:tr w:rsidR="00333B51" w:rsidRPr="00333B51" w:rsidTr="00333B51">
        <w:tc>
          <w:tcPr>
            <w:tcW w:w="3936" w:type="dxa"/>
          </w:tcPr>
          <w:p w:rsidR="00333B51" w:rsidRPr="00333B51" w:rsidRDefault="00333B51" w:rsidP="00333B51">
            <w:pPr>
              <w:jc w:val="center"/>
            </w:pPr>
            <w:r w:rsidRPr="00333B51">
              <w:t>Председатель территориальной</w:t>
            </w:r>
          </w:p>
          <w:p w:rsidR="00333B51" w:rsidRPr="00333B51" w:rsidRDefault="00333B51" w:rsidP="00333B51">
            <w:pPr>
              <w:jc w:val="center"/>
            </w:pPr>
            <w:r w:rsidRPr="00333B51">
              <w:t>избирательной комиссии</w:t>
            </w:r>
          </w:p>
        </w:tc>
        <w:tc>
          <w:tcPr>
            <w:tcW w:w="3190" w:type="dxa"/>
          </w:tcPr>
          <w:p w:rsidR="00333B51" w:rsidRPr="00333B51" w:rsidRDefault="00333B51" w:rsidP="00333B51">
            <w:pPr>
              <w:jc w:val="center"/>
            </w:pPr>
          </w:p>
        </w:tc>
        <w:tc>
          <w:tcPr>
            <w:tcW w:w="2233" w:type="dxa"/>
          </w:tcPr>
          <w:p w:rsidR="00333B51" w:rsidRPr="00333B51" w:rsidRDefault="00333B51" w:rsidP="00333B51">
            <w:pPr>
              <w:jc w:val="center"/>
            </w:pPr>
            <w:proofErr w:type="spellStart"/>
            <w:r w:rsidRPr="00333B51">
              <w:t>О.Ю.Митулинская</w:t>
            </w:r>
            <w:proofErr w:type="spellEnd"/>
          </w:p>
        </w:tc>
      </w:tr>
      <w:tr w:rsidR="00333B51" w:rsidRPr="00333B51" w:rsidTr="00333B51">
        <w:tc>
          <w:tcPr>
            <w:tcW w:w="3936" w:type="dxa"/>
          </w:tcPr>
          <w:p w:rsidR="00333B51" w:rsidRPr="00333B51" w:rsidRDefault="00333B51" w:rsidP="00333B51">
            <w:pPr>
              <w:jc w:val="center"/>
            </w:pPr>
          </w:p>
          <w:p w:rsidR="00333B51" w:rsidRPr="00333B51" w:rsidRDefault="00333B51" w:rsidP="00333B51">
            <w:pPr>
              <w:jc w:val="center"/>
            </w:pPr>
            <w:r w:rsidRPr="00333B51">
              <w:t>Секретарь территориальной</w:t>
            </w:r>
          </w:p>
          <w:p w:rsidR="00333B51" w:rsidRPr="00333B51" w:rsidRDefault="00333B51" w:rsidP="00333B51">
            <w:pPr>
              <w:jc w:val="center"/>
            </w:pPr>
            <w:r w:rsidRPr="00333B51">
              <w:t>избирательной комиссии</w:t>
            </w:r>
          </w:p>
        </w:tc>
        <w:tc>
          <w:tcPr>
            <w:tcW w:w="3190" w:type="dxa"/>
          </w:tcPr>
          <w:p w:rsidR="00333B51" w:rsidRPr="00333B51" w:rsidRDefault="00333B51" w:rsidP="00333B51">
            <w:pPr>
              <w:jc w:val="center"/>
            </w:pPr>
          </w:p>
        </w:tc>
        <w:tc>
          <w:tcPr>
            <w:tcW w:w="2233" w:type="dxa"/>
          </w:tcPr>
          <w:p w:rsidR="00333B51" w:rsidRPr="00333B51" w:rsidRDefault="00333B51" w:rsidP="00333B51">
            <w:pPr>
              <w:jc w:val="center"/>
            </w:pPr>
          </w:p>
          <w:p w:rsidR="00333B51" w:rsidRPr="00333B51" w:rsidRDefault="00333B51" w:rsidP="00333B51">
            <w:pPr>
              <w:jc w:val="center"/>
            </w:pPr>
          </w:p>
          <w:p w:rsidR="00333B51" w:rsidRPr="00333B51" w:rsidRDefault="00333B51" w:rsidP="00333B51">
            <w:pPr>
              <w:jc w:val="center"/>
            </w:pPr>
            <w:proofErr w:type="spellStart"/>
            <w:r w:rsidRPr="00333B51">
              <w:t>А.В.Барашкова</w:t>
            </w:r>
            <w:proofErr w:type="spellEnd"/>
          </w:p>
        </w:tc>
      </w:tr>
    </w:tbl>
    <w:p w:rsidR="00502F24" w:rsidRDefault="00502F24" w:rsidP="00731230">
      <w:pPr>
        <w:jc w:val="right"/>
      </w:pPr>
    </w:p>
    <w:p w:rsidR="00F72064" w:rsidRDefault="00F72064" w:rsidP="00731230">
      <w:pPr>
        <w:jc w:val="right"/>
      </w:pPr>
    </w:p>
    <w:p w:rsidR="00F72064" w:rsidRDefault="00F72064" w:rsidP="00731230">
      <w:pPr>
        <w:jc w:val="right"/>
      </w:pPr>
    </w:p>
    <w:p w:rsidR="00731230" w:rsidRPr="00F72064" w:rsidRDefault="009E0920" w:rsidP="00333B51">
      <w:pPr>
        <w:jc w:val="center"/>
      </w:pPr>
      <w:r w:rsidRPr="00F72064">
        <w:lastRenderedPageBreak/>
        <w:t xml:space="preserve">                                                                                                          </w:t>
      </w:r>
      <w:r w:rsidR="008D23ED" w:rsidRPr="00F72064">
        <w:t>Утверждены р</w:t>
      </w:r>
      <w:r w:rsidR="00731230" w:rsidRPr="00F72064">
        <w:t xml:space="preserve">ешением </w:t>
      </w:r>
      <w:r w:rsidR="00333B51">
        <w:t>ТИК ЮМР</w:t>
      </w:r>
    </w:p>
    <w:p w:rsidR="00502F24" w:rsidRPr="00F72064" w:rsidRDefault="009E0920" w:rsidP="009E0920">
      <w:pPr>
        <w:jc w:val="center"/>
      </w:pPr>
      <w:r w:rsidRPr="00F72064">
        <w:t xml:space="preserve">                                                                                                     </w:t>
      </w:r>
      <w:r w:rsidR="008D23ED" w:rsidRPr="00F72064">
        <w:t>от 0</w:t>
      </w:r>
      <w:r w:rsidR="00333B51">
        <w:t>8</w:t>
      </w:r>
      <w:r w:rsidR="008D23ED" w:rsidRPr="00F72064">
        <w:t>.06.2018</w:t>
      </w:r>
      <w:r w:rsidR="00502F24" w:rsidRPr="00F72064">
        <w:t xml:space="preserve"> №</w:t>
      </w:r>
      <w:r w:rsidR="00333B51">
        <w:t>13</w:t>
      </w:r>
    </w:p>
    <w:p w:rsidR="00731230" w:rsidRPr="00F72064" w:rsidRDefault="00731230" w:rsidP="00731230">
      <w:pPr>
        <w:spacing w:before="120" w:after="120"/>
        <w:jc w:val="center"/>
      </w:pPr>
    </w:p>
    <w:p w:rsidR="00731230" w:rsidRPr="00F72064" w:rsidRDefault="00731230" w:rsidP="00731230">
      <w:pPr>
        <w:spacing w:before="120" w:after="120"/>
        <w:jc w:val="center"/>
        <w:rPr>
          <w:b/>
          <w:bCs/>
        </w:rPr>
      </w:pPr>
      <w:r w:rsidRPr="00F72064">
        <w:rPr>
          <w:b/>
          <w:bCs/>
        </w:rPr>
        <w:t>МЕТОДИЧЕСКИЕ   РЕКОМЕНДАЦИИ</w:t>
      </w:r>
    </w:p>
    <w:p w:rsidR="00731230" w:rsidRPr="00F72064" w:rsidRDefault="00731230" w:rsidP="00731230">
      <w:pPr>
        <w:spacing w:before="120" w:after="120"/>
        <w:jc w:val="center"/>
        <w:rPr>
          <w:b/>
          <w:bCs/>
        </w:rPr>
      </w:pPr>
      <w:r w:rsidRPr="00F72064">
        <w:rPr>
          <w:b/>
          <w:bCs/>
        </w:rPr>
        <w:t>о порядке сбора подписей избирателей в поддержку кандидатов, приема и проверки подписных листов</w:t>
      </w:r>
    </w:p>
    <w:p w:rsidR="00731230" w:rsidRPr="00F72064" w:rsidRDefault="00731230" w:rsidP="00731230">
      <w:pPr>
        <w:spacing w:before="120" w:after="120"/>
        <w:rPr>
          <w:b/>
          <w:bCs/>
        </w:rPr>
      </w:pPr>
    </w:p>
    <w:p w:rsidR="00731230" w:rsidRPr="00F72064" w:rsidRDefault="00731230" w:rsidP="00333B51">
      <w:pPr>
        <w:spacing w:before="120" w:after="120"/>
        <w:ind w:firstLine="567"/>
        <w:jc w:val="both"/>
        <w:rPr>
          <w:bCs/>
        </w:rPr>
      </w:pPr>
      <w:r w:rsidRPr="00F72064">
        <w:rPr>
          <w:bCs/>
        </w:rPr>
        <w:t>Порядок сбора подписей избирателей в поддержк</w:t>
      </w:r>
      <w:r w:rsidR="008D23ED" w:rsidRPr="00F72064">
        <w:rPr>
          <w:bCs/>
        </w:rPr>
        <w:t xml:space="preserve">у кандидатов </w:t>
      </w:r>
      <w:r w:rsidRPr="00F72064">
        <w:rPr>
          <w:bCs/>
        </w:rPr>
        <w:t xml:space="preserve"> в депутаты Совета народных депутатов </w:t>
      </w:r>
      <w:r w:rsidR="00333B51">
        <w:rPr>
          <w:bCs/>
        </w:rPr>
        <w:t>Юргинского муниципального района</w:t>
      </w:r>
      <w:r w:rsidRPr="00F72064">
        <w:rPr>
          <w:bCs/>
        </w:rPr>
        <w:t xml:space="preserve"> </w:t>
      </w:r>
      <w:r w:rsidR="008D23ED" w:rsidRPr="00F72064">
        <w:rPr>
          <w:bCs/>
        </w:rPr>
        <w:t>шестого</w:t>
      </w:r>
      <w:r w:rsidRPr="00F72064">
        <w:rPr>
          <w:bCs/>
        </w:rPr>
        <w:t xml:space="preserve"> созыва, приема и проверки подписных листов, регистрации кандидатов, р</w:t>
      </w:r>
      <w:r w:rsidR="00E4590C" w:rsidRPr="00F72064">
        <w:rPr>
          <w:bCs/>
        </w:rPr>
        <w:t>егламентируются Федеральным законом</w:t>
      </w:r>
      <w:r w:rsidRPr="00F72064">
        <w:rPr>
          <w:bCs/>
        </w:rPr>
        <w:t xml:space="preserve"> </w:t>
      </w:r>
      <w:r w:rsidR="00C8425D" w:rsidRPr="00F72064">
        <w:rPr>
          <w:bCs/>
        </w:rPr>
        <w:t xml:space="preserve"> № 67-ФЗ от  12.06.2002г </w:t>
      </w:r>
      <w:r w:rsidRPr="00F72064">
        <w:rPr>
          <w:bCs/>
        </w:rPr>
        <w:t>«Об основных гарантиях  избирательных прав и права на участие  в референдуме граждан Российской Федерации</w:t>
      </w:r>
      <w:r w:rsidR="00E4590C" w:rsidRPr="00F72064">
        <w:rPr>
          <w:bCs/>
        </w:rPr>
        <w:t>» и Законом</w:t>
      </w:r>
      <w:r w:rsidRPr="00F72064">
        <w:rPr>
          <w:bCs/>
        </w:rPr>
        <w:t xml:space="preserve"> Кемеровской области</w:t>
      </w:r>
      <w:r w:rsidR="00C8425D" w:rsidRPr="00F72064">
        <w:rPr>
          <w:bCs/>
        </w:rPr>
        <w:t xml:space="preserve"> № 54-ОЗ от 30.05.2011г</w:t>
      </w:r>
      <w:r w:rsidRPr="00F72064">
        <w:rPr>
          <w:bCs/>
        </w:rPr>
        <w:t xml:space="preserve"> «О выборах в органы местного самоуправления в Кемеровской области».</w:t>
      </w:r>
    </w:p>
    <w:p w:rsidR="00731230" w:rsidRPr="00F72064" w:rsidRDefault="00731230" w:rsidP="00731230">
      <w:pPr>
        <w:spacing w:before="120" w:after="120"/>
        <w:jc w:val="center"/>
        <w:rPr>
          <w:b/>
          <w:bCs/>
        </w:rPr>
      </w:pPr>
      <w:r w:rsidRPr="00F72064">
        <w:rPr>
          <w:b/>
          <w:bCs/>
        </w:rPr>
        <w:t>1.Сроки сбора  и количество  подписей избирателей в поддержку кандидатов</w:t>
      </w:r>
    </w:p>
    <w:p w:rsidR="00333B51" w:rsidRDefault="00731230" w:rsidP="00333B51">
      <w:pPr>
        <w:spacing w:before="120" w:after="120"/>
        <w:ind w:firstLine="567"/>
        <w:jc w:val="both"/>
        <w:rPr>
          <w:bCs/>
        </w:rPr>
      </w:pPr>
      <w:r w:rsidRPr="00F72064">
        <w:rPr>
          <w:bCs/>
        </w:rPr>
        <w:t>1.1. Сбор подписей в поддержку кандидата начинается со дня, следующего за днем уведомления  избирательной комиссии о выдвижении кандидата.</w:t>
      </w:r>
    </w:p>
    <w:p w:rsidR="00333B51" w:rsidRDefault="00731230" w:rsidP="00333B51">
      <w:pPr>
        <w:spacing w:before="120" w:after="120"/>
        <w:ind w:firstLine="567"/>
        <w:jc w:val="both"/>
        <w:rPr>
          <w:b/>
          <w:bCs/>
        </w:rPr>
      </w:pPr>
      <w:r w:rsidRPr="00F72064">
        <w:rPr>
          <w:bCs/>
        </w:rPr>
        <w:t xml:space="preserve">1.2. Сбор подписей в поддержку кандидата  должен быть завершен  </w:t>
      </w:r>
      <w:r w:rsidR="00631AB7" w:rsidRPr="00F72064">
        <w:rPr>
          <w:bCs/>
        </w:rPr>
        <w:t xml:space="preserve"> и представлен в избирательную комиссию </w:t>
      </w:r>
      <w:r w:rsidR="00333B51">
        <w:rPr>
          <w:bCs/>
        </w:rPr>
        <w:t>ЮМР</w:t>
      </w:r>
      <w:r w:rsidR="008D23ED" w:rsidRPr="00F72064">
        <w:rPr>
          <w:bCs/>
        </w:rPr>
        <w:t xml:space="preserve"> </w:t>
      </w:r>
      <w:r w:rsidR="00631AB7" w:rsidRPr="00F72064">
        <w:rPr>
          <w:bCs/>
        </w:rPr>
        <w:t>не позднее  чем за  40</w:t>
      </w:r>
      <w:r w:rsidRPr="00F72064">
        <w:rPr>
          <w:bCs/>
        </w:rPr>
        <w:t xml:space="preserve"> дней </w:t>
      </w:r>
      <w:r w:rsidR="00631AB7" w:rsidRPr="00F72064">
        <w:rPr>
          <w:bCs/>
        </w:rPr>
        <w:t>до дня голосования до 18.00 часов по местному времени</w:t>
      </w:r>
      <w:r w:rsidR="008D23ED" w:rsidRPr="00F72064">
        <w:rPr>
          <w:bCs/>
        </w:rPr>
        <w:t xml:space="preserve">, </w:t>
      </w:r>
      <w:r w:rsidR="008D23ED" w:rsidRPr="00F72064">
        <w:rPr>
          <w:bCs/>
          <w:color w:val="FF0000"/>
          <w:u w:val="single"/>
        </w:rPr>
        <w:t>т.е.</w:t>
      </w:r>
      <w:r w:rsidR="00982810" w:rsidRPr="00F72064">
        <w:rPr>
          <w:bCs/>
          <w:color w:val="FF0000"/>
          <w:u w:val="single"/>
        </w:rPr>
        <w:t xml:space="preserve"> </w:t>
      </w:r>
      <w:r w:rsidR="00982810" w:rsidRPr="00F72064">
        <w:rPr>
          <w:bCs/>
          <w:u w:val="single"/>
        </w:rPr>
        <w:t xml:space="preserve">не позднее  чем </w:t>
      </w:r>
      <w:r w:rsidR="00982810" w:rsidRPr="00F72064">
        <w:rPr>
          <w:b/>
          <w:bCs/>
          <w:u w:val="single"/>
        </w:rPr>
        <w:t>30.07.2018г</w:t>
      </w:r>
      <w:r w:rsidR="00982810" w:rsidRPr="00F72064">
        <w:rPr>
          <w:b/>
          <w:bCs/>
        </w:rPr>
        <w:t>.</w:t>
      </w:r>
    </w:p>
    <w:p w:rsidR="00731230" w:rsidRPr="00F72064" w:rsidRDefault="00731230" w:rsidP="00333B51">
      <w:pPr>
        <w:spacing w:before="120" w:after="120"/>
        <w:ind w:firstLine="567"/>
        <w:jc w:val="both"/>
        <w:rPr>
          <w:bCs/>
        </w:rPr>
      </w:pPr>
      <w:r w:rsidRPr="00F72064">
        <w:rPr>
          <w:bCs/>
        </w:rPr>
        <w:t xml:space="preserve">1.3.Количество подписей, необходимое для  регистрации кандидатов в депутаты </w:t>
      </w:r>
      <w:r w:rsidR="008D23ED" w:rsidRPr="00F72064">
        <w:rPr>
          <w:bCs/>
        </w:rPr>
        <w:t xml:space="preserve">Совета народных депутатов </w:t>
      </w:r>
      <w:r w:rsidR="00333B51">
        <w:rPr>
          <w:bCs/>
        </w:rPr>
        <w:t>Юргинского муниципального района</w:t>
      </w:r>
      <w:r w:rsidR="00333B51" w:rsidRPr="00F72064">
        <w:rPr>
          <w:bCs/>
        </w:rPr>
        <w:t xml:space="preserve"> </w:t>
      </w:r>
      <w:r w:rsidR="008D23ED" w:rsidRPr="00F72064">
        <w:rPr>
          <w:bCs/>
        </w:rPr>
        <w:t>шестого созыва</w:t>
      </w:r>
      <w:r w:rsidRPr="00F72064">
        <w:rPr>
          <w:bCs/>
        </w:rPr>
        <w:t xml:space="preserve"> по одномандатному избирательному округу, должно составлять  </w:t>
      </w:r>
      <w:r w:rsidR="00306FB4" w:rsidRPr="00F72064">
        <w:rPr>
          <w:bCs/>
          <w:u w:val="single"/>
        </w:rPr>
        <w:t>0,5</w:t>
      </w:r>
      <w:r w:rsidRPr="00F72064">
        <w:rPr>
          <w:bCs/>
          <w:u w:val="single"/>
        </w:rPr>
        <w:t xml:space="preserve"> процент</w:t>
      </w:r>
      <w:r w:rsidR="00306FB4" w:rsidRPr="00F72064">
        <w:rPr>
          <w:bCs/>
          <w:u w:val="single"/>
        </w:rPr>
        <w:t>а</w:t>
      </w:r>
      <w:r w:rsidRPr="00F72064">
        <w:rPr>
          <w:bCs/>
          <w:u w:val="single"/>
        </w:rPr>
        <w:t xml:space="preserve"> от числа избирателей, зарегистрированных на территории соответствующего  избирательного округа, но не может быть менее 10 подписей.</w:t>
      </w:r>
      <w:r w:rsidR="00B724B5" w:rsidRPr="00F72064">
        <w:rPr>
          <w:bCs/>
          <w:u w:val="single"/>
        </w:rPr>
        <w:t xml:space="preserve"> </w:t>
      </w:r>
      <w:r w:rsidR="00CE7E07" w:rsidRPr="00F72064">
        <w:rPr>
          <w:bCs/>
        </w:rPr>
        <w:t>При этом, если полученное число необходимых для регистрации подписей избирателей имеет дробную часть, оно подлежит округлению до целого числа в меньшую сторону.</w:t>
      </w:r>
    </w:p>
    <w:p w:rsidR="00333B51" w:rsidRDefault="00B724B5" w:rsidP="00333B51">
      <w:pPr>
        <w:ind w:firstLine="540"/>
        <w:jc w:val="both"/>
      </w:pPr>
      <w:r w:rsidRPr="00F72064">
        <w:rPr>
          <w:bCs/>
        </w:rPr>
        <w:t>1.4.</w:t>
      </w:r>
      <w:r w:rsidRPr="00F72064">
        <w:t xml:space="preserve"> Количество представляемых для регистрации кандидата подписей избирателей может превышать количество подписей, необходимое для регистрации кандидата, не более чем на 10 процентов. Если для регистрации кандидата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w:t>
      </w:r>
      <w:r w:rsidRPr="00F72064">
        <w:rPr>
          <w:u w:val="single"/>
        </w:rPr>
        <w:t>не более чем на четыре подписи</w:t>
      </w:r>
      <w:r w:rsidRPr="00F72064">
        <w:t>.</w:t>
      </w:r>
    </w:p>
    <w:p w:rsidR="00333B51" w:rsidRDefault="00333B51" w:rsidP="00333B51">
      <w:pPr>
        <w:ind w:firstLine="540"/>
        <w:jc w:val="both"/>
      </w:pPr>
    </w:p>
    <w:p w:rsidR="003E20EC" w:rsidRPr="00F72064" w:rsidRDefault="00B724B5" w:rsidP="00333B51">
      <w:pPr>
        <w:ind w:firstLine="540"/>
        <w:jc w:val="both"/>
        <w:rPr>
          <w:bCs/>
        </w:rPr>
      </w:pPr>
      <w:r w:rsidRPr="00F72064">
        <w:rPr>
          <w:bCs/>
        </w:rPr>
        <w:t>1.5</w:t>
      </w:r>
      <w:r w:rsidR="003E20EC" w:rsidRPr="00F72064">
        <w:rPr>
          <w:bCs/>
        </w:rPr>
        <w:t>.Необходимое  количество подписей для  регистрации кандидатов</w:t>
      </w:r>
      <w:r w:rsidR="00394044" w:rsidRPr="00F72064">
        <w:rPr>
          <w:bCs/>
        </w:rPr>
        <w:t xml:space="preserve"> в депутаты Совета народных депутатов </w:t>
      </w:r>
      <w:r w:rsidR="00333B51">
        <w:rPr>
          <w:bCs/>
        </w:rPr>
        <w:t>Юргинского муниципального района</w:t>
      </w:r>
      <w:r w:rsidR="00333B51" w:rsidRPr="00F72064">
        <w:rPr>
          <w:bCs/>
        </w:rPr>
        <w:t xml:space="preserve"> </w:t>
      </w:r>
      <w:r w:rsidR="00394044" w:rsidRPr="00F72064">
        <w:rPr>
          <w:bCs/>
        </w:rPr>
        <w:t>шестого созыва</w:t>
      </w:r>
      <w:r w:rsidR="003E20EC" w:rsidRPr="00F72064">
        <w:rPr>
          <w:bCs/>
        </w:rPr>
        <w:t xml:space="preserve"> по избирательным округам </w:t>
      </w:r>
      <w:r w:rsidR="00333B51">
        <w:rPr>
          <w:bCs/>
        </w:rPr>
        <w:t>Юргинского муниципального района</w:t>
      </w:r>
      <w:r w:rsidR="00333B51" w:rsidRPr="00F72064">
        <w:rPr>
          <w:bCs/>
        </w:rPr>
        <w:t xml:space="preserve"> </w:t>
      </w:r>
      <w:r w:rsidR="003E20EC" w:rsidRPr="00F72064">
        <w:rPr>
          <w:bCs/>
        </w:rPr>
        <w:t>приведены в при</w:t>
      </w:r>
      <w:r w:rsidR="00394044" w:rsidRPr="00F72064">
        <w:rPr>
          <w:bCs/>
        </w:rPr>
        <w:t>ложении №3</w:t>
      </w:r>
      <w:r w:rsidR="00333B51">
        <w:rPr>
          <w:bCs/>
        </w:rPr>
        <w:t>.</w:t>
      </w:r>
    </w:p>
    <w:p w:rsidR="00731230" w:rsidRPr="00F72064" w:rsidRDefault="00731230" w:rsidP="00731230">
      <w:pPr>
        <w:spacing w:before="120" w:after="120"/>
        <w:jc w:val="both"/>
        <w:rPr>
          <w:bCs/>
        </w:rPr>
      </w:pPr>
    </w:p>
    <w:p w:rsidR="00731230" w:rsidRPr="00F72064" w:rsidRDefault="00731230" w:rsidP="00731230">
      <w:pPr>
        <w:spacing w:before="120" w:after="120"/>
        <w:jc w:val="center"/>
        <w:rPr>
          <w:b/>
          <w:bCs/>
        </w:rPr>
      </w:pPr>
      <w:r w:rsidRPr="00F72064">
        <w:rPr>
          <w:b/>
          <w:bCs/>
        </w:rPr>
        <w:t>2.Сбор подписей избирателей в поддержку кандидатов</w:t>
      </w:r>
      <w:r w:rsidR="00F5331A" w:rsidRPr="00F72064">
        <w:rPr>
          <w:b/>
          <w:bCs/>
        </w:rPr>
        <w:t xml:space="preserve"> ,</w:t>
      </w:r>
      <w:r w:rsidR="00F5331A" w:rsidRPr="00F72064">
        <w:rPr>
          <w:b/>
          <w:bCs/>
          <w:u w:val="single"/>
        </w:rPr>
        <w:t xml:space="preserve"> выдвинутых по одномандатному  избирательному округу</w:t>
      </w:r>
    </w:p>
    <w:p w:rsidR="00D5122E" w:rsidRDefault="00731230" w:rsidP="00D5122E">
      <w:pPr>
        <w:spacing w:before="120" w:after="120"/>
        <w:ind w:firstLine="567"/>
        <w:jc w:val="both"/>
        <w:rPr>
          <w:bCs/>
        </w:rPr>
      </w:pPr>
      <w:r w:rsidRPr="00F72064">
        <w:rPr>
          <w:bCs/>
        </w:rPr>
        <w:t>2.1. Подписные листы для сбора подписей  в поддержку кандидатов изготавливаются по форма</w:t>
      </w:r>
      <w:r w:rsidR="009828A5" w:rsidRPr="00F72064">
        <w:rPr>
          <w:bCs/>
        </w:rPr>
        <w:t>м, установленным в приложении 2</w:t>
      </w:r>
      <w:r w:rsidRPr="00F72064">
        <w:rPr>
          <w:bCs/>
        </w:rPr>
        <w:t xml:space="preserve"> к Закону Кемеровской области </w:t>
      </w:r>
      <w:r w:rsidR="00C8425D" w:rsidRPr="00F72064">
        <w:rPr>
          <w:bCs/>
        </w:rPr>
        <w:t xml:space="preserve"> № 54-ОЗ от 30.05.2011г </w:t>
      </w:r>
      <w:r w:rsidRPr="00F72064">
        <w:rPr>
          <w:bCs/>
        </w:rPr>
        <w:t>«О выборах в органы местного самоуправления в Кемеровской области» за счет средств соответствующего избирательного фонда.</w:t>
      </w:r>
    </w:p>
    <w:p w:rsidR="00D5122E" w:rsidRDefault="00731230" w:rsidP="00D5122E">
      <w:pPr>
        <w:spacing w:before="120" w:after="120"/>
        <w:ind w:firstLine="567"/>
        <w:jc w:val="both"/>
        <w:rPr>
          <w:bCs/>
        </w:rPr>
      </w:pPr>
      <w:r w:rsidRPr="00F72064">
        <w:rPr>
          <w:bCs/>
        </w:rPr>
        <w:t>Рекомендуемый формат подписного листа А-4 (стандартный машинописный лист)</w:t>
      </w:r>
      <w:r w:rsidR="00D5122E">
        <w:rPr>
          <w:bCs/>
        </w:rPr>
        <w:t>.</w:t>
      </w:r>
    </w:p>
    <w:p w:rsidR="00D5122E" w:rsidRDefault="00F5331A" w:rsidP="00D5122E">
      <w:pPr>
        <w:spacing w:before="120" w:after="120"/>
        <w:ind w:firstLine="567"/>
        <w:jc w:val="both"/>
        <w:rPr>
          <w:bCs/>
        </w:rPr>
      </w:pPr>
      <w:r w:rsidRPr="00F72064">
        <w:rPr>
          <w:bCs/>
        </w:rPr>
        <w:t>В</w:t>
      </w:r>
      <w:r w:rsidR="00731230" w:rsidRPr="00F72064">
        <w:rPr>
          <w:bCs/>
        </w:rPr>
        <w:t xml:space="preserve"> каждом подписном листе   на его лицевой стороне указываются без сокращений  фамилия, имя, отчество, год рождения (в возрасте  18 лет- число и месяц рождения), основное место работы или занимаемая должность (род занятий) и адрес места жительства, указанный в паспорте или </w:t>
      </w:r>
      <w:r w:rsidR="00731230" w:rsidRPr="00F72064">
        <w:rPr>
          <w:bCs/>
        </w:rPr>
        <w:lastRenderedPageBreak/>
        <w:t>заменяющем его документе кандидата, а также кем выдвинут кандидат, наименование выдвинувшего его избирательного объединения.</w:t>
      </w:r>
    </w:p>
    <w:p w:rsidR="00D5122E" w:rsidRDefault="00731230" w:rsidP="00D5122E">
      <w:pPr>
        <w:spacing w:before="120" w:after="120"/>
        <w:ind w:firstLine="567"/>
        <w:jc w:val="both"/>
        <w:rPr>
          <w:bCs/>
        </w:rPr>
      </w:pPr>
      <w:r w:rsidRPr="00F72064">
        <w:rPr>
          <w:bCs/>
        </w:rPr>
        <w:t>В случае наличия у кандидата неснятой или непогашенной судимости в подписных листах должны указываться номер (номера) и наименование (наименования) статьи (статей) Уголовного кодекса РФ, на основании которой (которых) был осужден кандидат.</w:t>
      </w:r>
    </w:p>
    <w:p w:rsidR="00D5122E" w:rsidRDefault="00C8425D" w:rsidP="00D5122E">
      <w:pPr>
        <w:spacing w:before="120" w:after="120"/>
        <w:ind w:firstLine="567"/>
        <w:jc w:val="both"/>
        <w:rPr>
          <w:bCs/>
        </w:rPr>
      </w:pPr>
      <w:r w:rsidRPr="00F72064">
        <w:rPr>
          <w:bCs/>
        </w:rPr>
        <w:t>В подписном листе указываются сведения о принадлежности кандидата к общественному объединению и о его статусе в этом общественном объединении, если о членстве в нем он указал в заявлении  о согласии баллотироваться.</w:t>
      </w:r>
    </w:p>
    <w:p w:rsidR="00D5122E" w:rsidRDefault="00C8425D" w:rsidP="00D5122E">
      <w:pPr>
        <w:spacing w:before="120" w:after="120"/>
        <w:ind w:firstLine="567"/>
        <w:jc w:val="both"/>
        <w:rPr>
          <w:bCs/>
        </w:rPr>
      </w:pPr>
      <w:r w:rsidRPr="00F72064">
        <w:rPr>
          <w:bCs/>
        </w:rPr>
        <w:t>Запрещаются включение в подписной лист дополнительных сведений о кандидате , не предусмотренных в п.3 ст.72 ЗКО № 54-ОЗ от 30.05.2011г</w:t>
      </w:r>
      <w:r w:rsidR="00D5122E">
        <w:rPr>
          <w:bCs/>
        </w:rPr>
        <w:t>.</w:t>
      </w:r>
    </w:p>
    <w:p w:rsidR="00D5122E" w:rsidRDefault="00731230" w:rsidP="00D5122E">
      <w:pPr>
        <w:spacing w:before="120" w:after="120"/>
        <w:ind w:firstLine="567"/>
        <w:jc w:val="both"/>
        <w:rPr>
          <w:bCs/>
        </w:rPr>
      </w:pPr>
      <w:r w:rsidRPr="00F72064">
        <w:rPr>
          <w:bCs/>
        </w:rPr>
        <w:t xml:space="preserve">Подписные листы могут заполняться  с одной, либо с обеих сторон. При  этом оборотная сторона  подписного листа </w:t>
      </w:r>
      <w:r w:rsidR="008E1DE9" w:rsidRPr="00F72064">
        <w:rPr>
          <w:bCs/>
        </w:rPr>
        <w:t>является</w:t>
      </w:r>
      <w:r w:rsidRPr="00F72064">
        <w:rPr>
          <w:bCs/>
        </w:rPr>
        <w:t xml:space="preserve">  продолжение</w:t>
      </w:r>
      <w:r w:rsidR="008E1DE9" w:rsidRPr="00F72064">
        <w:rPr>
          <w:bCs/>
        </w:rPr>
        <w:t xml:space="preserve">м  лицевой стороны с единой нумерацией подписей, а </w:t>
      </w:r>
      <w:proofErr w:type="spellStart"/>
      <w:r w:rsidR="008E1DE9" w:rsidRPr="00F72064">
        <w:rPr>
          <w:bCs/>
        </w:rPr>
        <w:t>заверительные</w:t>
      </w:r>
      <w:proofErr w:type="spellEnd"/>
      <w:r w:rsidR="008E1DE9" w:rsidRPr="00F72064">
        <w:rPr>
          <w:bCs/>
        </w:rPr>
        <w:t xml:space="preserve"> записи вносятся на оборотной стороне подписного листа непосредственно после последней подписи избирателя.</w:t>
      </w:r>
    </w:p>
    <w:p w:rsidR="00D5122E" w:rsidRDefault="00731230" w:rsidP="00D5122E">
      <w:pPr>
        <w:spacing w:before="120" w:after="120"/>
        <w:ind w:firstLine="567"/>
        <w:jc w:val="both"/>
        <w:rPr>
          <w:bCs/>
        </w:rPr>
      </w:pPr>
      <w:r w:rsidRPr="00F72064">
        <w:rPr>
          <w:bCs/>
        </w:rPr>
        <w:t>2.2. Сбор подписей  в поддержку кандидата может осуществляться в том округе, в котором выдвинут кандидат.</w:t>
      </w:r>
    </w:p>
    <w:p w:rsidR="00D5122E" w:rsidRDefault="00731230" w:rsidP="00D5122E">
      <w:pPr>
        <w:spacing w:before="120" w:after="120"/>
        <w:ind w:firstLine="567"/>
        <w:jc w:val="both"/>
        <w:rPr>
          <w:bCs/>
        </w:rPr>
      </w:pPr>
      <w:r w:rsidRPr="00F72064">
        <w:rPr>
          <w:bCs/>
        </w:rPr>
        <w:t>2.3. Ставить свои подписи в подписных листах в поддержку  любого числа кандидатов, но только один раз в поддержку одного и того же кандидата, имеют право граждане Российской Федерации, достигшие к моменту голосования 18 лет и постоянно или преимущественно проживающие на территории округа, где выдвинут кандидат, кроме граждан, признанных судом недееспособными и содержащихся в местах лишения свободы по приговору суда.</w:t>
      </w:r>
    </w:p>
    <w:p w:rsidR="00D5122E" w:rsidRDefault="00731230" w:rsidP="00D5122E">
      <w:pPr>
        <w:spacing w:before="120" w:after="120"/>
        <w:ind w:firstLine="567"/>
        <w:jc w:val="both"/>
        <w:rPr>
          <w:bCs/>
        </w:rPr>
      </w:pPr>
      <w:r w:rsidRPr="00F72064">
        <w:rPr>
          <w:bCs/>
        </w:rPr>
        <w:t>Избиратель, ставя свою подпись в подписном листе собственноручно указывает в нем свои фамилию, имя, отчество, год рождения (в возрасте 18 лет на день голосования - дополнительно день и месяц рождения), серию, номер паспорта или документа, заменяющего паспорт гражданина, дату его выдачи, а также адрес места жительства, указанный в паспорте или документе, заменяющем паспорт гражданина (город, район, улица, номер дома и квартиры).</w:t>
      </w:r>
    </w:p>
    <w:p w:rsidR="00D5122E" w:rsidRDefault="00731230" w:rsidP="00D5122E">
      <w:pPr>
        <w:spacing w:before="120" w:after="120"/>
        <w:ind w:firstLine="567"/>
        <w:jc w:val="both"/>
        <w:rPr>
          <w:bCs/>
        </w:rPr>
      </w:pPr>
      <w:r w:rsidRPr="00F72064">
        <w:rPr>
          <w:bCs/>
        </w:rPr>
        <w:t xml:space="preserve">     Сведения об избирателях, ставящих свою подпись в поддержку кандидата, могут вноситься в подписной лист сборщиком подписей.</w:t>
      </w:r>
    </w:p>
    <w:p w:rsidR="00D5122E" w:rsidRDefault="00731230" w:rsidP="00D5122E">
      <w:pPr>
        <w:spacing w:before="120" w:after="120"/>
        <w:ind w:firstLine="567"/>
        <w:jc w:val="both"/>
        <w:rPr>
          <w:bCs/>
        </w:rPr>
      </w:pPr>
      <w:r w:rsidRPr="00F72064">
        <w:rPr>
          <w:bCs/>
        </w:rPr>
        <w:t>Указанные данные  вносятся в подписной лист не иначе, как рукописным способом, при этом использование карандашей не допускается.</w:t>
      </w:r>
    </w:p>
    <w:p w:rsidR="00D5122E" w:rsidRDefault="00731230" w:rsidP="00D5122E">
      <w:pPr>
        <w:spacing w:before="120" w:after="120"/>
        <w:ind w:firstLine="567"/>
        <w:jc w:val="both"/>
        <w:rPr>
          <w:b/>
          <w:bCs/>
          <w:u w:val="single"/>
        </w:rPr>
      </w:pPr>
      <w:r w:rsidRPr="00F72064">
        <w:rPr>
          <w:b/>
          <w:bCs/>
          <w:i/>
          <w:u w:val="single"/>
        </w:rPr>
        <w:t xml:space="preserve">     Подпись и дату ее внесения избиратель ставит собственноручно</w:t>
      </w:r>
      <w:r w:rsidRPr="00F72064">
        <w:rPr>
          <w:b/>
          <w:bCs/>
          <w:u w:val="single"/>
        </w:rPr>
        <w:t>.</w:t>
      </w:r>
    </w:p>
    <w:p w:rsidR="00D5122E" w:rsidRDefault="00731230" w:rsidP="00D5122E">
      <w:pPr>
        <w:spacing w:before="120" w:after="120"/>
        <w:ind w:firstLine="567"/>
        <w:jc w:val="both"/>
        <w:rPr>
          <w:bCs/>
        </w:rPr>
      </w:pPr>
      <w:r w:rsidRPr="00F72064">
        <w:rPr>
          <w:bCs/>
        </w:rPr>
        <w:t>Подписи в подписных листах с данными об избирателях, напечатанных с применением машинописи, не учитываются при проверке правильности их оформления. Также не учитываются подписи, поставленные карандашом и подписи избирателей, не указавших какие- либо данные, предусмотренные формой подписного листа.</w:t>
      </w:r>
    </w:p>
    <w:p w:rsidR="00731230" w:rsidRPr="00F72064" w:rsidRDefault="00731230" w:rsidP="00D5122E">
      <w:pPr>
        <w:spacing w:before="120" w:after="120"/>
        <w:ind w:firstLine="567"/>
        <w:jc w:val="both"/>
      </w:pPr>
      <w:r w:rsidRPr="00F72064">
        <w:rPr>
          <w:bCs/>
        </w:rPr>
        <w:t>2.4.</w:t>
      </w:r>
      <w:r w:rsidRPr="00F72064">
        <w:t xml:space="preserve"> Документами, заменяющими  паспорт гражданина  являются:</w:t>
      </w:r>
    </w:p>
    <w:p w:rsidR="00731230" w:rsidRPr="00F72064" w:rsidRDefault="00731230" w:rsidP="00731230">
      <w:pPr>
        <w:ind w:firstLine="540"/>
        <w:jc w:val="both"/>
      </w:pPr>
      <w:r w:rsidRPr="00F72064">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731230" w:rsidRPr="00F72064" w:rsidRDefault="00731230" w:rsidP="00731230">
      <w:pPr>
        <w:ind w:firstLine="540"/>
        <w:jc w:val="both"/>
      </w:pPr>
      <w:r w:rsidRPr="00F72064">
        <w:t>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rsidR="00731230" w:rsidRPr="00F72064" w:rsidRDefault="00731230" w:rsidP="00731230">
      <w:pPr>
        <w:ind w:firstLine="540"/>
        <w:jc w:val="both"/>
      </w:pPr>
      <w:r w:rsidRPr="00F72064">
        <w:t>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законом, регулирующим порядок выезда из Российской Федерации и въезда в Российскую Федерацию (для лиц, постоянно проживающих за пределами территории Российской Федерации);</w:t>
      </w:r>
    </w:p>
    <w:p w:rsidR="00731230" w:rsidRPr="00F72064" w:rsidRDefault="00731230" w:rsidP="00731230">
      <w:pPr>
        <w:ind w:firstLine="540"/>
        <w:jc w:val="both"/>
      </w:pPr>
      <w:r w:rsidRPr="00F72064">
        <w:lastRenderedPageBreak/>
        <w:t>справка установленной формы, выдаваемая гражданам Российской Федерации, находящимся в местах содержания под стражей подозреваемых и обвиняемых, в порядке, утверждаемом уполномоченным федеральным органом исполнительной власти.</w:t>
      </w:r>
    </w:p>
    <w:p w:rsidR="00731230" w:rsidRPr="00F72064" w:rsidRDefault="00731230" w:rsidP="00731230">
      <w:pPr>
        <w:ind w:firstLine="540"/>
        <w:jc w:val="both"/>
      </w:pPr>
      <w:r w:rsidRPr="00F72064">
        <w:t>Для иностранных граждан, указанных в пункте 10 статьи 4 Федерального закона «Об основных гарантиях избирательных прав и права на участие в референдуме граждан Российской Федерации», - документ, удостоверяющий право иностранного гражданина на постоянное проживание в Российской Федерации в соответствии с федеральным законом, регулирующим правовое положение иностранных граждан в Российской Федерации.</w:t>
      </w:r>
    </w:p>
    <w:p w:rsidR="00731230" w:rsidRPr="00F72064" w:rsidRDefault="00731230" w:rsidP="00731230">
      <w:pPr>
        <w:ind w:firstLine="540"/>
        <w:jc w:val="both"/>
      </w:pPr>
      <w:r w:rsidRPr="00F72064">
        <w:t>В случае, если в подписном листе указаны иные документы, подпись этого избирателя должна быть исключена избирательной комиссией из общего числа достоверных подписей.</w:t>
      </w:r>
    </w:p>
    <w:p w:rsidR="00731230" w:rsidRPr="00F72064" w:rsidRDefault="00731230" w:rsidP="00731230">
      <w:pPr>
        <w:ind w:firstLine="540"/>
        <w:jc w:val="both"/>
      </w:pPr>
      <w:r w:rsidRPr="00F72064">
        <w:t>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не препятствующие однозначному восприятию этих сведений.</w:t>
      </w:r>
    </w:p>
    <w:p w:rsidR="00731230" w:rsidRPr="00F72064" w:rsidRDefault="00731230" w:rsidP="00731230">
      <w:pPr>
        <w:ind w:firstLine="540"/>
        <w:jc w:val="both"/>
      </w:pPr>
      <w:r w:rsidRPr="00F72064">
        <w:t xml:space="preserve">2.5. При сборе подписей в поддержку кандидатов </w:t>
      </w:r>
      <w:r w:rsidRPr="00F72064">
        <w:rPr>
          <w:b/>
        </w:rPr>
        <w:t>запрещается</w:t>
      </w:r>
      <w:r w:rsidRPr="00F72064">
        <w:t>:</w:t>
      </w:r>
    </w:p>
    <w:p w:rsidR="00731230" w:rsidRPr="00F72064" w:rsidRDefault="00731230" w:rsidP="00731230">
      <w:pPr>
        <w:ind w:firstLine="540"/>
        <w:jc w:val="both"/>
      </w:pPr>
      <w:r w:rsidRPr="00F72064">
        <w:t>- принуждение граждан и их вознаграждение за внесение подписи;</w:t>
      </w:r>
    </w:p>
    <w:p w:rsidR="00731230" w:rsidRPr="00F72064" w:rsidRDefault="00731230" w:rsidP="00731230">
      <w:pPr>
        <w:ind w:firstLine="540"/>
        <w:jc w:val="both"/>
      </w:pPr>
      <w:r w:rsidRPr="00F72064">
        <w:t>- участие в сборе подписей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w:t>
      </w:r>
    </w:p>
    <w:p w:rsidR="00731230" w:rsidRPr="00F72064" w:rsidRDefault="00731230" w:rsidP="00731230">
      <w:pPr>
        <w:spacing w:before="120" w:after="120"/>
        <w:ind w:firstLine="540"/>
        <w:jc w:val="both"/>
        <w:rPr>
          <w:bCs/>
        </w:rPr>
      </w:pPr>
      <w:r w:rsidRPr="00F72064">
        <w:t xml:space="preserve">-  </w:t>
      </w:r>
      <w:r w:rsidRPr="00F72064">
        <w:rPr>
          <w:bCs/>
        </w:rPr>
        <w:t>производить сбор подписей на  рабочих местах, по месту учебы, в процессе и в местах выдачи заработной платы, пенсий, пособий, стипендий, иных социальных выплат, а также при оказании благотворительной помощи.</w:t>
      </w:r>
    </w:p>
    <w:p w:rsidR="00731230" w:rsidRPr="00F72064" w:rsidRDefault="00731230" w:rsidP="00731230">
      <w:pPr>
        <w:spacing w:before="120" w:after="120"/>
        <w:ind w:firstLine="540"/>
        <w:jc w:val="both"/>
        <w:rPr>
          <w:bCs/>
        </w:rPr>
      </w:pPr>
      <w:r w:rsidRPr="00F72064">
        <w:rPr>
          <w:bCs/>
        </w:rPr>
        <w:t>2.6. Кандидат может поручить сбор подписей любому  дееспособному гражданину Российской Федерации, достигшему к моменту  сбора подписей 18 лет. При этом кандидат может заключить с этим лицом соответствующий договор об оплате работы по сбору подписей. Оплата работы по сбору подписей должна осуществляться  только за счет средств избирательного фонда кандидата.</w:t>
      </w:r>
    </w:p>
    <w:p w:rsidR="00731230" w:rsidRPr="00F72064" w:rsidRDefault="00731230" w:rsidP="00731230">
      <w:pPr>
        <w:spacing w:before="120" w:after="120"/>
        <w:ind w:firstLine="540"/>
        <w:jc w:val="both"/>
        <w:rPr>
          <w:bCs/>
        </w:rPr>
      </w:pPr>
      <w:r w:rsidRPr="00F72064">
        <w:rPr>
          <w:bCs/>
        </w:rPr>
        <w:t>Кандидат обязан составить список лиц, осуществляющих сбор подписей избирателей.</w:t>
      </w:r>
    </w:p>
    <w:p w:rsidR="00731230" w:rsidRPr="00F72064" w:rsidRDefault="00731230" w:rsidP="00731230">
      <w:pPr>
        <w:spacing w:before="120" w:after="120"/>
        <w:ind w:firstLine="540"/>
        <w:jc w:val="both"/>
        <w:rPr>
          <w:bCs/>
        </w:rPr>
      </w:pPr>
      <w:r w:rsidRPr="00F72064">
        <w:rPr>
          <w:bCs/>
        </w:rPr>
        <w:t>Подписной лист удостоверяется:</w:t>
      </w:r>
    </w:p>
    <w:p w:rsidR="00731230" w:rsidRPr="00F72064" w:rsidRDefault="00731230" w:rsidP="00731230">
      <w:pPr>
        <w:spacing w:before="120" w:after="120"/>
        <w:ind w:firstLine="540"/>
        <w:jc w:val="both"/>
        <w:rPr>
          <w:bCs/>
        </w:rPr>
      </w:pPr>
      <w:r w:rsidRPr="00F72064">
        <w:rPr>
          <w:bCs/>
        </w:rPr>
        <w:t>- лицом, собиравшим подписи,  которое собственноручно указывает свои фамилию, имя, отчество,</w:t>
      </w:r>
      <w:r w:rsidR="00B61C84" w:rsidRPr="00F72064">
        <w:rPr>
          <w:bCs/>
        </w:rPr>
        <w:t xml:space="preserve"> адрес места жительства, серию и</w:t>
      </w:r>
      <w:r w:rsidRPr="00F72064">
        <w:rPr>
          <w:bCs/>
        </w:rPr>
        <w:t xml:space="preserve"> номер паспорта или заменяющего его документа, дату выдачи,</w:t>
      </w:r>
      <w:r w:rsidR="00B61C84" w:rsidRPr="00F72064">
        <w:rPr>
          <w:bCs/>
        </w:rPr>
        <w:t xml:space="preserve"> код выдавшего его органа,</w:t>
      </w:r>
      <w:r w:rsidRPr="00F72064">
        <w:rPr>
          <w:bCs/>
        </w:rPr>
        <w:t xml:space="preserve"> ставит свою подпись и дату ее внесения;</w:t>
      </w:r>
    </w:p>
    <w:p w:rsidR="00731230" w:rsidRPr="00F72064" w:rsidRDefault="00731230" w:rsidP="00731230">
      <w:pPr>
        <w:spacing w:before="120" w:after="120"/>
        <w:ind w:firstLine="540"/>
        <w:jc w:val="both"/>
        <w:rPr>
          <w:bCs/>
        </w:rPr>
      </w:pPr>
      <w:r w:rsidRPr="00F72064">
        <w:rPr>
          <w:bCs/>
        </w:rPr>
        <w:t>- самим кандидатом.</w:t>
      </w:r>
    </w:p>
    <w:p w:rsidR="00731230" w:rsidRPr="00F72064" w:rsidRDefault="00731230" w:rsidP="00731230">
      <w:pPr>
        <w:spacing w:before="120" w:after="120"/>
        <w:ind w:firstLine="540"/>
        <w:jc w:val="both"/>
        <w:rPr>
          <w:bCs/>
        </w:rPr>
      </w:pPr>
      <w:r w:rsidRPr="00F72064">
        <w:rPr>
          <w:bCs/>
        </w:rPr>
        <w:t>2.7. Кандидат после окончания сбора подписей должен посчитать их общее число.</w:t>
      </w:r>
    </w:p>
    <w:p w:rsidR="00731230" w:rsidRPr="00F72064" w:rsidRDefault="00731230" w:rsidP="00731230">
      <w:pPr>
        <w:spacing w:before="120" w:after="120"/>
        <w:ind w:firstLine="540"/>
        <w:jc w:val="both"/>
        <w:rPr>
          <w:bCs/>
        </w:rPr>
      </w:pPr>
      <w:r w:rsidRPr="00F72064">
        <w:rPr>
          <w:bCs/>
        </w:rPr>
        <w:t>По результатам подсчета подписей кандидат составляет итоговый протокол</w:t>
      </w:r>
      <w:r w:rsidR="00847593" w:rsidRPr="00F72064">
        <w:rPr>
          <w:bCs/>
        </w:rPr>
        <w:t xml:space="preserve"> на бумажном носителе в 2 экземплярах и в машиночитаемом виде  по форме  </w:t>
      </w:r>
      <w:r w:rsidR="008B4E70" w:rsidRPr="00F72064">
        <w:rPr>
          <w:bCs/>
        </w:rPr>
        <w:t>приложение № 1</w:t>
      </w:r>
      <w:r w:rsidRPr="00F72064">
        <w:rPr>
          <w:bCs/>
        </w:rPr>
        <w:t>.</w:t>
      </w:r>
    </w:p>
    <w:p w:rsidR="00731230" w:rsidRPr="00F72064" w:rsidRDefault="00731230" w:rsidP="00731230">
      <w:pPr>
        <w:spacing w:before="120" w:after="120"/>
        <w:ind w:firstLine="540"/>
        <w:jc w:val="both"/>
        <w:rPr>
          <w:bCs/>
        </w:rPr>
      </w:pPr>
      <w:r w:rsidRPr="00F72064">
        <w:rPr>
          <w:bCs/>
        </w:rPr>
        <w:t>2.8. Сброшюрованные и пронумерованные листы оформляются в виде папок, каждая из которых должна быть заверена подписью кандидата.</w:t>
      </w:r>
    </w:p>
    <w:p w:rsidR="00F5331A" w:rsidRPr="00F72064" w:rsidRDefault="00F5331A" w:rsidP="00731230">
      <w:pPr>
        <w:ind w:firstLine="540"/>
        <w:jc w:val="both"/>
      </w:pPr>
    </w:p>
    <w:p w:rsidR="00F5331A" w:rsidRPr="00F72064" w:rsidRDefault="00F5331A" w:rsidP="00F5331A">
      <w:pPr>
        <w:spacing w:before="120" w:after="120"/>
        <w:jc w:val="center"/>
        <w:rPr>
          <w:b/>
          <w:bCs/>
        </w:rPr>
      </w:pPr>
      <w:r w:rsidRPr="00F72064">
        <w:t xml:space="preserve">3.  </w:t>
      </w:r>
      <w:r w:rsidRPr="00F72064">
        <w:rPr>
          <w:b/>
          <w:bCs/>
        </w:rPr>
        <w:t>Сбор подписей избирателей в поддержку кандидатов,</w:t>
      </w:r>
      <w:r w:rsidRPr="00F72064">
        <w:rPr>
          <w:b/>
          <w:bCs/>
          <w:u w:val="single"/>
        </w:rPr>
        <w:t xml:space="preserve"> </w:t>
      </w:r>
      <w:r w:rsidRPr="00F72064">
        <w:rPr>
          <w:b/>
          <w:bCs/>
        </w:rPr>
        <w:t>выдвинутых списком</w:t>
      </w:r>
      <w:r w:rsidR="00723B84" w:rsidRPr="00F72064">
        <w:rPr>
          <w:b/>
          <w:bCs/>
        </w:rPr>
        <w:t xml:space="preserve"> от избирательного объ</w:t>
      </w:r>
      <w:r w:rsidRPr="00F72064">
        <w:rPr>
          <w:b/>
          <w:bCs/>
        </w:rPr>
        <w:t>единения  по единому избирательному округу</w:t>
      </w:r>
    </w:p>
    <w:p w:rsidR="009828A5" w:rsidRPr="00F72064" w:rsidRDefault="009828A5" w:rsidP="00F5331A">
      <w:pPr>
        <w:spacing w:before="120" w:after="120"/>
        <w:jc w:val="center"/>
        <w:rPr>
          <w:b/>
          <w:bCs/>
        </w:rPr>
      </w:pPr>
    </w:p>
    <w:p w:rsidR="00D5122E" w:rsidRDefault="009828A5" w:rsidP="00D5122E">
      <w:pPr>
        <w:spacing w:before="120" w:after="120"/>
        <w:ind w:firstLine="567"/>
        <w:jc w:val="both"/>
        <w:rPr>
          <w:bCs/>
        </w:rPr>
      </w:pPr>
      <w:r w:rsidRPr="00F72064">
        <w:rPr>
          <w:b/>
          <w:bCs/>
        </w:rPr>
        <w:t>3.1.</w:t>
      </w:r>
      <w:r w:rsidRPr="00F72064">
        <w:rPr>
          <w:bCs/>
        </w:rPr>
        <w:t xml:space="preserve"> Подписные листы для сбора подписей  в поддержку  списка кандидатов изготавливаются по формам, установленным в приложении 2-1 к Закону Кемеровской области  № 54-ОЗ от 30.05.2011г «О выборах в органы местного самоуправления в Кемеровской области» за счет средств соответствующего избирательного фонда.</w:t>
      </w:r>
    </w:p>
    <w:p w:rsidR="00D5122E" w:rsidRDefault="009828A5" w:rsidP="00D5122E">
      <w:pPr>
        <w:spacing w:before="120" w:after="120"/>
        <w:ind w:firstLine="567"/>
        <w:jc w:val="both"/>
      </w:pPr>
      <w:r w:rsidRPr="00F72064">
        <w:rPr>
          <w:bCs/>
        </w:rPr>
        <w:lastRenderedPageBreak/>
        <w:t>3.2</w:t>
      </w:r>
      <w:r w:rsidR="00B61C84" w:rsidRPr="00F72064">
        <w:rPr>
          <w:bCs/>
        </w:rPr>
        <w:t>.</w:t>
      </w:r>
      <w:r w:rsidR="00D5122E">
        <w:rPr>
          <w:bCs/>
        </w:rPr>
        <w:t xml:space="preserve"> </w:t>
      </w:r>
      <w:r w:rsidR="00F5331A" w:rsidRPr="00F72064">
        <w:rPr>
          <w:bCs/>
        </w:rPr>
        <w:t>Для поддержки выдвижения списка кандидатов по единому избирательному округу</w:t>
      </w:r>
      <w:r w:rsidR="00B61C84" w:rsidRPr="00F72064">
        <w:rPr>
          <w:bCs/>
        </w:rPr>
        <w:t xml:space="preserve"> </w:t>
      </w:r>
      <w:r w:rsidR="00F5331A" w:rsidRPr="00F72064">
        <w:rPr>
          <w:bCs/>
        </w:rPr>
        <w:t xml:space="preserve">каждый подписной лист должен содержать предусмотренные его установленной формой сведения. </w:t>
      </w:r>
      <w:r w:rsidR="00F5331A" w:rsidRPr="00F72064">
        <w:t>В строку подписного листа, предусмотренную для указания фамилий, имен и отчеств кандидатов, возглавляющих единый список кандидатов, такие сведения вносятся о трех первых кандидатах, возглавляющих заверенный соответствующей избирательной комиссией единый список, состоящий из трех и более кандидатов, а в случае его заверения в составе менее трех кандидатов - обо всех кандидатах такого единого списка кандидатов.</w:t>
      </w:r>
    </w:p>
    <w:p w:rsidR="00D5122E" w:rsidRDefault="00F5331A" w:rsidP="00D5122E">
      <w:pPr>
        <w:spacing w:before="120" w:after="120"/>
        <w:ind w:firstLine="567"/>
        <w:jc w:val="both"/>
        <w:rPr>
          <w:bCs/>
        </w:rPr>
      </w:pPr>
      <w:r w:rsidRPr="00F72064">
        <w:rPr>
          <w:bCs/>
        </w:rPr>
        <w:t>В случае наличия у кандидата неснятой или непогашенной судимости в подписных листах должны указываться номер (номера) и наименование (наименования) статьи (статей) Уголовного кодекса РФ, на основании которой (которых) был осужден кандидат.</w:t>
      </w:r>
    </w:p>
    <w:p w:rsidR="00D5122E" w:rsidRDefault="00F5331A" w:rsidP="00D5122E">
      <w:pPr>
        <w:spacing w:before="120" w:after="120"/>
        <w:ind w:firstLine="567"/>
        <w:jc w:val="both"/>
        <w:rPr>
          <w:bCs/>
        </w:rPr>
      </w:pPr>
      <w:r w:rsidRPr="00F72064">
        <w:rPr>
          <w:bCs/>
        </w:rPr>
        <w:t>В подписном листе указываются сведения о принадлежности кандидата к общественному объединению и о его статусе в этом общественном объединении, если о членстве в нем он указал в заявлении  о согласии баллотироваться.</w:t>
      </w:r>
    </w:p>
    <w:p w:rsidR="00D5122E" w:rsidRDefault="00F5331A" w:rsidP="00D5122E">
      <w:pPr>
        <w:spacing w:before="120" w:after="120"/>
        <w:ind w:firstLine="567"/>
        <w:jc w:val="both"/>
        <w:rPr>
          <w:bCs/>
        </w:rPr>
      </w:pPr>
      <w:r w:rsidRPr="00F72064">
        <w:rPr>
          <w:bCs/>
        </w:rPr>
        <w:t>Запрещаются включение в подписной лист дополнительных сведений о кандидате , не предусмотренных в п.2 и 3 ст.82-1 ЗКО № 54-ОЗ от 30.05.2011г</w:t>
      </w:r>
      <w:r w:rsidR="00D5122E">
        <w:rPr>
          <w:bCs/>
        </w:rPr>
        <w:t>.</w:t>
      </w:r>
    </w:p>
    <w:p w:rsidR="00B61C84" w:rsidRPr="00F72064" w:rsidRDefault="009828A5" w:rsidP="00D5122E">
      <w:pPr>
        <w:spacing w:before="120" w:after="120"/>
        <w:ind w:firstLine="567"/>
        <w:jc w:val="both"/>
        <w:rPr>
          <w:bCs/>
        </w:rPr>
      </w:pPr>
      <w:r w:rsidRPr="00F72064">
        <w:rPr>
          <w:bCs/>
        </w:rPr>
        <w:t>3.3</w:t>
      </w:r>
      <w:r w:rsidR="00B61C84" w:rsidRPr="00F72064">
        <w:rPr>
          <w:bCs/>
        </w:rPr>
        <w:t>.Подписной лист удостоверяется:</w:t>
      </w:r>
    </w:p>
    <w:p w:rsidR="00B61C84" w:rsidRPr="00F72064" w:rsidRDefault="00B61C84" w:rsidP="00B61C84">
      <w:pPr>
        <w:spacing w:before="120" w:after="120"/>
        <w:ind w:firstLine="540"/>
        <w:jc w:val="both"/>
        <w:rPr>
          <w:bCs/>
        </w:rPr>
      </w:pPr>
      <w:r w:rsidRPr="00F72064">
        <w:rPr>
          <w:bCs/>
        </w:rPr>
        <w:t>- лицом, собиравшим подписи,  которое собственноручно указывает свои фамилию, имя, отчество, адрес места жительства, серию и номер паспорта или заменяющего его документа, дату выдачи, ставит свою подпись и дату ее внесения;</w:t>
      </w:r>
    </w:p>
    <w:p w:rsidR="00D5122E" w:rsidRDefault="00B61C84" w:rsidP="00D5122E">
      <w:pPr>
        <w:pStyle w:val="ConsPlusNormal"/>
        <w:spacing w:before="220"/>
        <w:ind w:firstLine="540"/>
        <w:jc w:val="both"/>
        <w:rPr>
          <w:rFonts w:ascii="Times New Roman" w:hAnsi="Times New Roman" w:cs="Times New Roman"/>
          <w:sz w:val="24"/>
          <w:szCs w:val="24"/>
        </w:rPr>
      </w:pPr>
      <w:r w:rsidRPr="00F72064">
        <w:rPr>
          <w:rFonts w:ascii="Times New Roman" w:hAnsi="Times New Roman" w:cs="Times New Roman"/>
          <w:bCs/>
          <w:sz w:val="24"/>
          <w:szCs w:val="24"/>
        </w:rPr>
        <w:t xml:space="preserve">- </w:t>
      </w:r>
      <w:r w:rsidRPr="00F72064">
        <w:rPr>
          <w:rFonts w:ascii="Times New Roman" w:hAnsi="Times New Roman" w:cs="Times New Roman"/>
          <w:sz w:val="24"/>
          <w:szCs w:val="24"/>
        </w:rPr>
        <w:t>уполномоченным представителем избирательного объединения, который напротив сво</w:t>
      </w:r>
      <w:r w:rsidR="00D5122E">
        <w:rPr>
          <w:rFonts w:ascii="Times New Roman" w:hAnsi="Times New Roman" w:cs="Times New Roman"/>
          <w:sz w:val="24"/>
          <w:szCs w:val="24"/>
        </w:rPr>
        <w:t>ей</w:t>
      </w:r>
      <w:r w:rsidRPr="00F72064">
        <w:rPr>
          <w:rFonts w:ascii="Times New Roman" w:hAnsi="Times New Roman" w:cs="Times New Roman"/>
          <w:sz w:val="24"/>
          <w:szCs w:val="24"/>
        </w:rPr>
        <w:t xml:space="preserve"> фамилии, имени, отчества собственноручно ставит свою подпись и дату ее внесения.</w:t>
      </w:r>
    </w:p>
    <w:p w:rsidR="00D5122E" w:rsidRDefault="009828A5" w:rsidP="00D5122E">
      <w:pPr>
        <w:pStyle w:val="ConsPlusNormal"/>
        <w:spacing w:before="220"/>
        <w:ind w:firstLine="540"/>
        <w:jc w:val="both"/>
        <w:rPr>
          <w:rFonts w:ascii="Times New Roman" w:hAnsi="Times New Roman" w:cs="Times New Roman"/>
          <w:bCs/>
          <w:sz w:val="24"/>
          <w:szCs w:val="24"/>
        </w:rPr>
      </w:pPr>
      <w:r w:rsidRPr="00D5122E">
        <w:rPr>
          <w:rFonts w:ascii="Times New Roman" w:hAnsi="Times New Roman" w:cs="Times New Roman"/>
        </w:rPr>
        <w:t>3</w:t>
      </w:r>
      <w:r w:rsidRPr="00D5122E">
        <w:rPr>
          <w:rFonts w:ascii="Times New Roman" w:hAnsi="Times New Roman" w:cs="Times New Roman"/>
          <w:sz w:val="24"/>
          <w:szCs w:val="24"/>
        </w:rPr>
        <w:t>.4</w:t>
      </w:r>
      <w:r w:rsidR="00B61C84" w:rsidRPr="00D5122E">
        <w:rPr>
          <w:rFonts w:ascii="Times New Roman" w:hAnsi="Times New Roman" w:cs="Times New Roman"/>
          <w:sz w:val="24"/>
          <w:szCs w:val="24"/>
        </w:rPr>
        <w:t xml:space="preserve">. После окончания сбора подписей в поддержку выдвижения </w:t>
      </w:r>
      <w:r w:rsidR="00723B84" w:rsidRPr="00D5122E">
        <w:rPr>
          <w:rFonts w:ascii="Times New Roman" w:hAnsi="Times New Roman" w:cs="Times New Roman"/>
          <w:sz w:val="24"/>
          <w:szCs w:val="24"/>
        </w:rPr>
        <w:t>списка кандидатов уполномоченный представитель</w:t>
      </w:r>
      <w:r w:rsidR="00B61C84" w:rsidRPr="00D5122E">
        <w:rPr>
          <w:rFonts w:ascii="Times New Roman" w:hAnsi="Times New Roman" w:cs="Times New Roman"/>
          <w:sz w:val="24"/>
          <w:szCs w:val="24"/>
        </w:rPr>
        <w:t xml:space="preserve"> избира</w:t>
      </w:r>
      <w:r w:rsidR="00723B84" w:rsidRPr="00D5122E">
        <w:rPr>
          <w:rFonts w:ascii="Times New Roman" w:hAnsi="Times New Roman" w:cs="Times New Roman"/>
          <w:sz w:val="24"/>
          <w:szCs w:val="24"/>
        </w:rPr>
        <w:t>тельного объединения подсчитывае</w:t>
      </w:r>
      <w:r w:rsidR="00B61C84" w:rsidRPr="00D5122E">
        <w:rPr>
          <w:rFonts w:ascii="Times New Roman" w:hAnsi="Times New Roman" w:cs="Times New Roman"/>
          <w:sz w:val="24"/>
          <w:szCs w:val="24"/>
        </w:rPr>
        <w:t>т количество собранных подписей избирателей. По результатам подсчета составляется протокол об ит</w:t>
      </w:r>
      <w:r w:rsidR="00723B84" w:rsidRPr="00D5122E">
        <w:rPr>
          <w:rFonts w:ascii="Times New Roman" w:hAnsi="Times New Roman" w:cs="Times New Roman"/>
          <w:sz w:val="24"/>
          <w:szCs w:val="24"/>
        </w:rPr>
        <w:t xml:space="preserve">огах сбора подписей избирателей. </w:t>
      </w:r>
      <w:r w:rsidR="00723B84" w:rsidRPr="00D5122E">
        <w:rPr>
          <w:rFonts w:ascii="Times New Roman" w:hAnsi="Times New Roman" w:cs="Times New Roman"/>
          <w:bCs/>
          <w:sz w:val="24"/>
          <w:szCs w:val="24"/>
        </w:rPr>
        <w:t xml:space="preserve">По результатам подсчета подписей </w:t>
      </w:r>
      <w:r w:rsidR="00723B84" w:rsidRPr="00D5122E">
        <w:rPr>
          <w:rFonts w:ascii="Times New Roman" w:hAnsi="Times New Roman" w:cs="Times New Roman"/>
          <w:sz w:val="24"/>
          <w:szCs w:val="24"/>
        </w:rPr>
        <w:t>уполномоченный представитель</w:t>
      </w:r>
      <w:r w:rsidR="00723B84" w:rsidRPr="00D5122E">
        <w:rPr>
          <w:rFonts w:ascii="Times New Roman" w:hAnsi="Times New Roman" w:cs="Times New Roman"/>
          <w:bCs/>
          <w:sz w:val="24"/>
          <w:szCs w:val="24"/>
        </w:rPr>
        <w:t xml:space="preserve"> составляет итоговый протокол </w:t>
      </w:r>
      <w:r w:rsidR="0069634C">
        <w:rPr>
          <w:rFonts w:ascii="Times New Roman" w:hAnsi="Times New Roman" w:cs="Times New Roman"/>
          <w:bCs/>
          <w:sz w:val="24"/>
          <w:szCs w:val="24"/>
        </w:rPr>
        <w:t>п</w:t>
      </w:r>
      <w:r w:rsidR="00847593" w:rsidRPr="00D5122E">
        <w:rPr>
          <w:rFonts w:ascii="Times New Roman" w:hAnsi="Times New Roman" w:cs="Times New Roman"/>
          <w:bCs/>
          <w:sz w:val="24"/>
          <w:szCs w:val="24"/>
        </w:rPr>
        <w:t xml:space="preserve">о результатам подсчета подписей </w:t>
      </w:r>
      <w:r w:rsidR="00FD0623" w:rsidRPr="00D5122E">
        <w:rPr>
          <w:rFonts w:ascii="Times New Roman" w:hAnsi="Times New Roman" w:cs="Times New Roman"/>
          <w:bCs/>
          <w:sz w:val="24"/>
          <w:szCs w:val="24"/>
        </w:rPr>
        <w:t>уполномоченный представитель</w:t>
      </w:r>
      <w:r w:rsidR="00847593" w:rsidRPr="00D5122E">
        <w:rPr>
          <w:rFonts w:ascii="Times New Roman" w:hAnsi="Times New Roman" w:cs="Times New Roman"/>
          <w:bCs/>
          <w:sz w:val="24"/>
          <w:szCs w:val="24"/>
        </w:rPr>
        <w:t xml:space="preserve"> составляет итоговый протокол на бумажном носителе в 2 экземплярах и в машиночитаемом виде  по форме  </w:t>
      </w:r>
      <w:r w:rsidR="00FD0623" w:rsidRPr="00D5122E">
        <w:rPr>
          <w:rFonts w:ascii="Times New Roman" w:hAnsi="Times New Roman" w:cs="Times New Roman"/>
          <w:bCs/>
          <w:sz w:val="24"/>
          <w:szCs w:val="24"/>
        </w:rPr>
        <w:t>приложение № 2</w:t>
      </w:r>
      <w:r w:rsidR="00847593" w:rsidRPr="00D5122E">
        <w:rPr>
          <w:rFonts w:ascii="Times New Roman" w:hAnsi="Times New Roman" w:cs="Times New Roman"/>
          <w:bCs/>
          <w:sz w:val="24"/>
          <w:szCs w:val="24"/>
        </w:rPr>
        <w:t>.</w:t>
      </w:r>
    </w:p>
    <w:p w:rsidR="00D5122E" w:rsidRPr="00D5122E" w:rsidRDefault="00F5331A" w:rsidP="00D5122E">
      <w:pPr>
        <w:pStyle w:val="ConsPlusNormal"/>
        <w:spacing w:before="220"/>
        <w:ind w:firstLine="540"/>
        <w:jc w:val="both"/>
        <w:rPr>
          <w:rFonts w:ascii="Times New Roman" w:hAnsi="Times New Roman" w:cs="Times New Roman"/>
          <w:b/>
          <w:bCs/>
          <w:sz w:val="24"/>
          <w:szCs w:val="24"/>
        </w:rPr>
      </w:pPr>
      <w:r w:rsidRPr="00D5122E">
        <w:rPr>
          <w:rFonts w:ascii="Times New Roman" w:hAnsi="Times New Roman" w:cs="Times New Roman"/>
          <w:b/>
          <w:bCs/>
          <w:sz w:val="24"/>
          <w:szCs w:val="24"/>
        </w:rPr>
        <w:t>4</w:t>
      </w:r>
      <w:r w:rsidR="00731230" w:rsidRPr="00D5122E">
        <w:rPr>
          <w:rFonts w:ascii="Times New Roman" w:hAnsi="Times New Roman" w:cs="Times New Roman"/>
          <w:b/>
          <w:bCs/>
          <w:sz w:val="24"/>
          <w:szCs w:val="24"/>
        </w:rPr>
        <w:t>. Порядок приема и проверки правильности оформления подписных листов</w:t>
      </w:r>
    </w:p>
    <w:p w:rsidR="00731230" w:rsidRPr="00D5122E" w:rsidRDefault="009828A5" w:rsidP="00D5122E">
      <w:pPr>
        <w:pStyle w:val="ConsPlusNormal"/>
        <w:spacing w:before="220"/>
        <w:ind w:firstLine="540"/>
        <w:jc w:val="both"/>
        <w:rPr>
          <w:rFonts w:ascii="Times New Roman" w:hAnsi="Times New Roman" w:cs="Times New Roman"/>
          <w:sz w:val="24"/>
          <w:szCs w:val="24"/>
        </w:rPr>
      </w:pPr>
      <w:r w:rsidRPr="00D5122E">
        <w:rPr>
          <w:rFonts w:ascii="Times New Roman" w:hAnsi="Times New Roman" w:cs="Times New Roman"/>
          <w:bCs/>
          <w:sz w:val="24"/>
          <w:szCs w:val="24"/>
        </w:rPr>
        <w:t>4</w:t>
      </w:r>
      <w:r w:rsidR="00731230" w:rsidRPr="00D5122E">
        <w:rPr>
          <w:rFonts w:ascii="Times New Roman" w:hAnsi="Times New Roman" w:cs="Times New Roman"/>
          <w:bCs/>
          <w:sz w:val="24"/>
          <w:szCs w:val="24"/>
        </w:rPr>
        <w:t>.1.</w:t>
      </w:r>
      <w:r w:rsidR="00731230" w:rsidRPr="00D5122E">
        <w:rPr>
          <w:rFonts w:ascii="Times New Roman" w:hAnsi="Times New Roman" w:cs="Times New Roman"/>
          <w:sz w:val="24"/>
          <w:szCs w:val="24"/>
        </w:rPr>
        <w:t xml:space="preserve"> Соответствующая избирательная комиссия для проведения проверки соблюдения порядка сбора подписей, оформления подписных листов, достоверности сведений об избирателях и подписей избирателей, содержащихс</w:t>
      </w:r>
      <w:r w:rsidR="008369C8" w:rsidRPr="00D5122E">
        <w:rPr>
          <w:rFonts w:ascii="Times New Roman" w:hAnsi="Times New Roman" w:cs="Times New Roman"/>
          <w:sz w:val="24"/>
          <w:szCs w:val="24"/>
        </w:rPr>
        <w:t>я в этих подписных листах,</w:t>
      </w:r>
      <w:r w:rsidR="00731230" w:rsidRPr="00D5122E">
        <w:rPr>
          <w:rFonts w:ascii="Times New Roman" w:hAnsi="Times New Roman" w:cs="Times New Roman"/>
          <w:sz w:val="24"/>
          <w:szCs w:val="24"/>
        </w:rPr>
        <w:t xml:space="preserve"> своим решен</w:t>
      </w:r>
      <w:r w:rsidR="008369C8" w:rsidRPr="00D5122E">
        <w:rPr>
          <w:rFonts w:ascii="Times New Roman" w:hAnsi="Times New Roman" w:cs="Times New Roman"/>
          <w:sz w:val="24"/>
          <w:szCs w:val="24"/>
        </w:rPr>
        <w:t>ием создает рабочую группу</w:t>
      </w:r>
      <w:r w:rsidR="00731230" w:rsidRPr="00D5122E">
        <w:rPr>
          <w:rFonts w:ascii="Times New Roman" w:hAnsi="Times New Roman" w:cs="Times New Roman"/>
          <w:sz w:val="24"/>
          <w:szCs w:val="24"/>
        </w:rPr>
        <w:t xml:space="preserve"> из числа членов избирательной комиссии</w:t>
      </w:r>
      <w:r w:rsidR="008369C8" w:rsidRPr="00D5122E">
        <w:rPr>
          <w:rFonts w:ascii="Times New Roman" w:hAnsi="Times New Roman" w:cs="Times New Roman"/>
          <w:sz w:val="24"/>
          <w:szCs w:val="24"/>
        </w:rPr>
        <w:t xml:space="preserve"> </w:t>
      </w:r>
      <w:r w:rsidR="00D5122E">
        <w:rPr>
          <w:rFonts w:ascii="Times New Roman" w:hAnsi="Times New Roman" w:cs="Times New Roman"/>
          <w:sz w:val="24"/>
          <w:szCs w:val="24"/>
        </w:rPr>
        <w:t>Юргинского муниципального района</w:t>
      </w:r>
      <w:r w:rsidR="008369C8" w:rsidRPr="00D5122E">
        <w:rPr>
          <w:rFonts w:ascii="Times New Roman" w:hAnsi="Times New Roman" w:cs="Times New Roman"/>
          <w:sz w:val="24"/>
          <w:szCs w:val="24"/>
        </w:rPr>
        <w:t xml:space="preserve">, </w:t>
      </w:r>
      <w:r w:rsidR="00731230" w:rsidRPr="00D5122E">
        <w:rPr>
          <w:rFonts w:ascii="Times New Roman" w:hAnsi="Times New Roman" w:cs="Times New Roman"/>
          <w:sz w:val="24"/>
          <w:szCs w:val="24"/>
        </w:rPr>
        <w:t>привлеченных специалистов. К такой прове</w:t>
      </w:r>
      <w:r w:rsidR="008369C8" w:rsidRPr="00D5122E">
        <w:rPr>
          <w:rFonts w:ascii="Times New Roman" w:hAnsi="Times New Roman" w:cs="Times New Roman"/>
          <w:sz w:val="24"/>
          <w:szCs w:val="24"/>
        </w:rPr>
        <w:t xml:space="preserve">рке могут привлекаться </w:t>
      </w:r>
      <w:r w:rsidR="00731230" w:rsidRPr="00D5122E">
        <w:rPr>
          <w:rFonts w:ascii="Times New Roman" w:hAnsi="Times New Roman" w:cs="Times New Roman"/>
          <w:sz w:val="24"/>
          <w:szCs w:val="24"/>
        </w:rPr>
        <w:t xml:space="preserve"> эксперты из числа специалистов </w:t>
      </w:r>
      <w:r w:rsidR="008369C8" w:rsidRPr="00D5122E">
        <w:rPr>
          <w:rFonts w:ascii="Times New Roman" w:hAnsi="Times New Roman" w:cs="Times New Roman"/>
          <w:sz w:val="24"/>
          <w:szCs w:val="24"/>
        </w:rPr>
        <w:t xml:space="preserve">отдела МВД России по г. </w:t>
      </w:r>
      <w:r w:rsidR="00D5122E">
        <w:rPr>
          <w:rFonts w:ascii="Times New Roman" w:hAnsi="Times New Roman" w:cs="Times New Roman"/>
          <w:sz w:val="24"/>
          <w:szCs w:val="24"/>
        </w:rPr>
        <w:t>Юрга</w:t>
      </w:r>
      <w:r w:rsidR="00731230" w:rsidRPr="00D5122E">
        <w:rPr>
          <w:rFonts w:ascii="Times New Roman" w:hAnsi="Times New Roman" w:cs="Times New Roman"/>
          <w:sz w:val="24"/>
          <w:szCs w:val="24"/>
        </w:rPr>
        <w:t>, органов юстиции Российской Ф</w:t>
      </w:r>
      <w:r w:rsidR="008369C8" w:rsidRPr="00D5122E">
        <w:rPr>
          <w:rFonts w:ascii="Times New Roman" w:hAnsi="Times New Roman" w:cs="Times New Roman"/>
          <w:sz w:val="24"/>
          <w:szCs w:val="24"/>
        </w:rPr>
        <w:t xml:space="preserve">едерации, </w:t>
      </w:r>
      <w:r w:rsidR="00731230" w:rsidRPr="00D5122E">
        <w:rPr>
          <w:rFonts w:ascii="Times New Roman" w:hAnsi="Times New Roman" w:cs="Times New Roman"/>
          <w:sz w:val="24"/>
          <w:szCs w:val="24"/>
        </w:rPr>
        <w:t xml:space="preserve"> а </w:t>
      </w:r>
      <w:r w:rsidR="008369C8" w:rsidRPr="00D5122E">
        <w:rPr>
          <w:rFonts w:ascii="Times New Roman" w:hAnsi="Times New Roman" w:cs="Times New Roman"/>
          <w:sz w:val="24"/>
          <w:szCs w:val="24"/>
        </w:rPr>
        <w:t xml:space="preserve"> работников отделения по вопросам миграции отдела МВД России по г. </w:t>
      </w:r>
      <w:r w:rsidR="00D5122E">
        <w:rPr>
          <w:rFonts w:ascii="Times New Roman" w:hAnsi="Times New Roman" w:cs="Times New Roman"/>
          <w:sz w:val="24"/>
          <w:szCs w:val="24"/>
        </w:rPr>
        <w:t>Юрга</w:t>
      </w:r>
      <w:r w:rsidR="008369C8" w:rsidRPr="00D5122E">
        <w:rPr>
          <w:rFonts w:ascii="Times New Roman" w:hAnsi="Times New Roman" w:cs="Times New Roman"/>
          <w:sz w:val="24"/>
          <w:szCs w:val="24"/>
        </w:rPr>
        <w:t xml:space="preserve"> и ресурса ГАС «Выборы». </w:t>
      </w:r>
      <w:r w:rsidR="00731230" w:rsidRPr="00D5122E">
        <w:rPr>
          <w:rFonts w:ascii="Times New Roman" w:hAnsi="Times New Roman" w:cs="Times New Roman"/>
          <w:sz w:val="24"/>
          <w:szCs w:val="24"/>
        </w:rPr>
        <w:t>Их заключения могут служить основанием для признания недостоверными данных, содержащихся в подписных листах.</w:t>
      </w:r>
    </w:p>
    <w:p w:rsidR="00731230" w:rsidRPr="00F72064" w:rsidRDefault="00731230" w:rsidP="00731230">
      <w:pPr>
        <w:ind w:firstLine="540"/>
        <w:jc w:val="both"/>
      </w:pPr>
      <w:r w:rsidRPr="00D5122E">
        <w:t>Члены избирательной комиссии</w:t>
      </w:r>
      <w:r w:rsidR="008369C8" w:rsidRPr="00D5122E">
        <w:t xml:space="preserve"> </w:t>
      </w:r>
      <w:r w:rsidR="00D5122E">
        <w:t>Юргинского муниципального рай</w:t>
      </w:r>
      <w:r w:rsidR="0069634C">
        <w:t>о</w:t>
      </w:r>
      <w:r w:rsidR="00D5122E">
        <w:t>на</w:t>
      </w:r>
      <w:r w:rsidRPr="00D5122E">
        <w:t xml:space="preserve"> с правом решающего голоса или члены рабочей группы осуществляют прием подписных</w:t>
      </w:r>
      <w:r w:rsidRPr="00F72064">
        <w:t xml:space="preserve"> листов и иных документов по рабочим дням  в часы, установленные данной избирательной комиссией. Прием  подписных листов и иных документов для регистрации кандидатов в последний день </w:t>
      </w:r>
      <w:r w:rsidR="008369C8" w:rsidRPr="00F72064">
        <w:t xml:space="preserve"> </w:t>
      </w:r>
      <w:r w:rsidR="008369C8" w:rsidRPr="00F72064">
        <w:rPr>
          <w:u w:val="single"/>
        </w:rPr>
        <w:t>30.07.2018г</w:t>
      </w:r>
      <w:r w:rsidR="008369C8" w:rsidRPr="00F72064">
        <w:t xml:space="preserve"> </w:t>
      </w:r>
      <w:r w:rsidRPr="00F72064">
        <w:t>производится  до 18 часов по местному времени.</w:t>
      </w:r>
    </w:p>
    <w:p w:rsidR="00731230" w:rsidRPr="00F72064" w:rsidRDefault="00731230" w:rsidP="00731230">
      <w:pPr>
        <w:ind w:firstLine="540"/>
        <w:jc w:val="both"/>
      </w:pPr>
      <w:r w:rsidRPr="00F72064">
        <w:t xml:space="preserve">Подписные  листы  представляются в </w:t>
      </w:r>
      <w:r w:rsidR="008369C8" w:rsidRPr="00F72064">
        <w:t xml:space="preserve">избирательной комиссии </w:t>
      </w:r>
      <w:r w:rsidR="0069634C">
        <w:t>Юргинского муниципального ра</w:t>
      </w:r>
      <w:r w:rsidR="00D5122E">
        <w:t>й</w:t>
      </w:r>
      <w:r w:rsidR="0069634C">
        <w:t>о</w:t>
      </w:r>
      <w:r w:rsidR="00D5122E">
        <w:t>на</w:t>
      </w:r>
      <w:r w:rsidR="008369C8" w:rsidRPr="00F72064">
        <w:t xml:space="preserve"> и окружные избирательные комиссии №№1-10 </w:t>
      </w:r>
      <w:r w:rsidRPr="00F72064">
        <w:t xml:space="preserve">в сброшюрованном и пронумерованном виде. </w:t>
      </w:r>
    </w:p>
    <w:p w:rsidR="00731230" w:rsidRPr="00F72064" w:rsidRDefault="00731230" w:rsidP="00731230">
      <w:pPr>
        <w:ind w:firstLine="540"/>
        <w:jc w:val="both"/>
      </w:pPr>
      <w:r w:rsidRPr="00F72064">
        <w:lastRenderedPageBreak/>
        <w:t>После проверки соответствия   представленных документов установленному перечню,  а также оформления подписных листов кандидату,  уполномоченному представителю выдается подтверждение в письменной форме (справка) о приеме документов, в том числе подписных листов, с указанием даты и времени  их приема.</w:t>
      </w:r>
    </w:p>
    <w:p w:rsidR="00731230" w:rsidRPr="00F72064" w:rsidRDefault="00EF17BA" w:rsidP="00731230">
      <w:pPr>
        <w:ind w:firstLine="540"/>
        <w:jc w:val="both"/>
      </w:pPr>
      <w:r w:rsidRPr="00F72064">
        <w:t xml:space="preserve"> Соответствующая и</w:t>
      </w:r>
      <w:r w:rsidR="00731230" w:rsidRPr="00F72064">
        <w:t xml:space="preserve">збирательная комиссия  в течение </w:t>
      </w:r>
      <w:r w:rsidR="00731230" w:rsidRPr="00F72064">
        <w:rPr>
          <w:b/>
        </w:rPr>
        <w:t>десяти дней</w:t>
      </w:r>
      <w:r w:rsidR="00731230" w:rsidRPr="00F72064">
        <w:t xml:space="preserve">  обязана проверить  соответствие порядка выдвижения кандидата требованиям закона и принять решение о регистрации кандидата либо об отказе в регистрации.</w:t>
      </w:r>
    </w:p>
    <w:p w:rsidR="00731230" w:rsidRPr="00F72064" w:rsidRDefault="00731230" w:rsidP="00731230">
      <w:pPr>
        <w:ind w:firstLine="540"/>
        <w:jc w:val="both"/>
      </w:pPr>
      <w:r w:rsidRPr="00F72064">
        <w:t>При проведении проверки  подписных листов  в избирательной комиссии вправе присутствовать кандидаты, выдвинутые по соответствующему избирательному округу, или их доверенные лица, уполномоченные представители, которые вправе получить  информацию о результатах проверки  до ее рассмотрения на заседании избирательной комиссии.</w:t>
      </w:r>
    </w:p>
    <w:p w:rsidR="00731230" w:rsidRPr="00F72064" w:rsidRDefault="009828A5" w:rsidP="00731230">
      <w:pPr>
        <w:ind w:firstLine="540"/>
        <w:jc w:val="both"/>
      </w:pPr>
      <w:r w:rsidRPr="00F72064">
        <w:t>4.2</w:t>
      </w:r>
      <w:r w:rsidR="00731230" w:rsidRPr="00F72064">
        <w:t xml:space="preserve">. Подписные листы, представленные кандидатами, проверяются в избирательной комиссии на соответствие требованиям Федерального закона «Об основных гарантиях избирательных прав и права на участие в референдуме граждан Российской Федерации» и </w:t>
      </w:r>
      <w:r w:rsidR="00EF17BA" w:rsidRPr="00F72064">
        <w:t xml:space="preserve">ст. 29 </w:t>
      </w:r>
      <w:r w:rsidR="00731230" w:rsidRPr="00F72064">
        <w:t xml:space="preserve">Закона Кемеровской области «О выборах в органы местного самоуправления в Кемеровской области». </w:t>
      </w:r>
    </w:p>
    <w:p w:rsidR="00731230" w:rsidRPr="00F72064" w:rsidRDefault="00731230" w:rsidP="00731230">
      <w:pPr>
        <w:ind w:firstLine="540"/>
        <w:jc w:val="both"/>
      </w:pPr>
      <w:r w:rsidRPr="00F72064">
        <w:t xml:space="preserve">Проверке могут подлежать все представленные подписи или их часть, но не менее 20 процентов от необходимого для регистрации количества подписей в поддержку выдвижения кандидата и соответствующих им данных об избирателях, поставивших подписи. </w:t>
      </w:r>
    </w:p>
    <w:p w:rsidR="00731230" w:rsidRPr="00F72064" w:rsidRDefault="00731230" w:rsidP="00731230">
      <w:pPr>
        <w:ind w:firstLine="540"/>
        <w:jc w:val="both"/>
        <w:rPr>
          <w:b/>
        </w:rPr>
      </w:pPr>
      <w:r w:rsidRPr="00F72064">
        <w:rPr>
          <w:b/>
        </w:rPr>
        <w:t xml:space="preserve">Если необходимое для регистрации количество подписей не превышает 200 подписей, проверке подлежат все подписи. </w:t>
      </w:r>
    </w:p>
    <w:p w:rsidR="00731230" w:rsidRPr="00F72064" w:rsidRDefault="00731230" w:rsidP="00731230">
      <w:pPr>
        <w:ind w:firstLine="540"/>
        <w:jc w:val="both"/>
      </w:pPr>
      <w:r w:rsidRPr="00F72064">
        <w:t>Подписные листы для выборочной проверки отбираются посредством случайной выборки (жребия), на которой вправе присутствовать кандидаты, выдвинутые по соответствующему избирательному округу, или их доверенные лица, уполномоченные представители. Кандидат должен быть извещен о времени проведения жеребьевки и проверки подписных листов. Избирательная комиссия не вправе отказать в присутствии при проверке иным лицам, направленным кандидатом. Проверке подлежат все подписи, содержащиеся в подписных листах, отобранных для проверки.</w:t>
      </w:r>
    </w:p>
    <w:p w:rsidR="00731230" w:rsidRPr="00F72064" w:rsidRDefault="00731230" w:rsidP="00731230">
      <w:pPr>
        <w:ind w:firstLine="540"/>
        <w:jc w:val="both"/>
      </w:pPr>
      <w:r w:rsidRPr="00F72064">
        <w:t>Проверке и учету не подлежат подписи избирателей, содержащиеся в подписных листах, но исключенные (вычеркнутые) кандидатом, если это специально оговорено им в подписном листе или  в протоколе об итогах сбора подписей до представления подписных листов в комиссию.</w:t>
      </w:r>
    </w:p>
    <w:p w:rsidR="00731230" w:rsidRPr="00F72064" w:rsidRDefault="009828A5" w:rsidP="00731230">
      <w:pPr>
        <w:ind w:firstLine="540"/>
        <w:jc w:val="both"/>
      </w:pPr>
      <w:r w:rsidRPr="00F72064">
        <w:t>4.3</w:t>
      </w:r>
      <w:r w:rsidR="00731230" w:rsidRPr="00F72064">
        <w:t>. По результатам проверки  подпись избирателя  может быть признана достоверной  либо недостоверной или недействительной.</w:t>
      </w:r>
    </w:p>
    <w:p w:rsidR="00731230" w:rsidRPr="00F72064" w:rsidRDefault="00731230" w:rsidP="00731230">
      <w:pPr>
        <w:ind w:firstLine="540"/>
        <w:jc w:val="both"/>
      </w:pPr>
      <w:r w:rsidRPr="00F72064">
        <w:t>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не препятствующие однозначному восприятию этих сведений.</w:t>
      </w:r>
    </w:p>
    <w:p w:rsidR="00731230" w:rsidRPr="00F72064" w:rsidRDefault="00EF17BA" w:rsidP="00731230">
      <w:pPr>
        <w:ind w:firstLine="540"/>
        <w:jc w:val="both"/>
      </w:pPr>
      <w:r w:rsidRPr="00F72064">
        <w:rPr>
          <w:b/>
        </w:rPr>
        <w:t>Недостоверными признается</w:t>
      </w:r>
      <w:r w:rsidR="00731230" w:rsidRPr="00F72064">
        <w:rPr>
          <w:b/>
        </w:rPr>
        <w:t xml:space="preserve"> подпис</w:t>
      </w:r>
      <w:r w:rsidRPr="00F72064">
        <w:rPr>
          <w:b/>
        </w:rPr>
        <w:t>ь</w:t>
      </w:r>
      <w:r w:rsidRPr="00F72064">
        <w:t>, выполненная</w:t>
      </w:r>
      <w:r w:rsidR="00731230" w:rsidRPr="00F72064">
        <w:t xml:space="preserve"> от имени одного лица други</w:t>
      </w:r>
      <w:r w:rsidRPr="00F72064">
        <w:t>м лицом на основании  заключения эксперта, привлеченного к работе по проверке подписей.</w:t>
      </w:r>
    </w:p>
    <w:p w:rsidR="00731230" w:rsidRPr="00F72064" w:rsidRDefault="00731230" w:rsidP="00731230">
      <w:pPr>
        <w:ind w:firstLine="540"/>
        <w:jc w:val="both"/>
        <w:rPr>
          <w:b/>
        </w:rPr>
      </w:pPr>
      <w:r w:rsidRPr="00F72064">
        <w:rPr>
          <w:b/>
        </w:rPr>
        <w:t xml:space="preserve"> Недействительными считаются</w:t>
      </w:r>
      <w:r w:rsidR="000B3E19" w:rsidRPr="00F72064">
        <w:rPr>
          <w:b/>
        </w:rPr>
        <w:t xml:space="preserve"> подписи</w:t>
      </w:r>
      <w:r w:rsidRPr="00F72064">
        <w:rPr>
          <w:b/>
        </w:rPr>
        <w:t>:</w:t>
      </w:r>
    </w:p>
    <w:p w:rsidR="0081487A" w:rsidRPr="00F72064" w:rsidRDefault="0081487A" w:rsidP="0081487A">
      <w:pPr>
        <w:pStyle w:val="ConsPlusNormal"/>
        <w:spacing w:before="220"/>
        <w:ind w:firstLine="540"/>
        <w:jc w:val="both"/>
        <w:rPr>
          <w:rFonts w:ascii="Times New Roman" w:hAnsi="Times New Roman" w:cs="Times New Roman"/>
          <w:sz w:val="24"/>
          <w:szCs w:val="24"/>
        </w:rPr>
      </w:pPr>
      <w:r w:rsidRPr="00F72064">
        <w:rPr>
          <w:rFonts w:ascii="Times New Roman" w:hAnsi="Times New Roman" w:cs="Times New Roman"/>
          <w:sz w:val="24"/>
          <w:szCs w:val="24"/>
        </w:rPr>
        <w:t>1) подписи избирателей, собранные вне периода сбора подписей, в том числе до дня, следующего за днем уведомления комиссии о выдвижении кандидата;</w:t>
      </w:r>
    </w:p>
    <w:p w:rsidR="0081487A" w:rsidRPr="00F72064" w:rsidRDefault="0081487A" w:rsidP="0081487A">
      <w:pPr>
        <w:pStyle w:val="ConsPlusNormal"/>
        <w:spacing w:before="220"/>
        <w:ind w:firstLine="540"/>
        <w:jc w:val="both"/>
        <w:rPr>
          <w:rFonts w:ascii="Times New Roman" w:hAnsi="Times New Roman" w:cs="Times New Roman"/>
          <w:sz w:val="24"/>
          <w:szCs w:val="24"/>
        </w:rPr>
      </w:pPr>
      <w:r w:rsidRPr="00F72064">
        <w:rPr>
          <w:rFonts w:ascii="Times New Roman" w:hAnsi="Times New Roman" w:cs="Times New Roman"/>
          <w:sz w:val="24"/>
          <w:szCs w:val="24"/>
        </w:rPr>
        <w:t>2) подписи лиц, не обладающих активным избирательным правом в соответствующем избирательном округе;</w:t>
      </w:r>
    </w:p>
    <w:p w:rsidR="0081487A" w:rsidRPr="00F72064" w:rsidRDefault="0081487A" w:rsidP="0081487A">
      <w:pPr>
        <w:pStyle w:val="ConsPlusNormal"/>
        <w:spacing w:before="220"/>
        <w:ind w:firstLine="540"/>
        <w:jc w:val="both"/>
        <w:rPr>
          <w:rFonts w:ascii="Times New Roman" w:hAnsi="Times New Roman" w:cs="Times New Roman"/>
          <w:sz w:val="24"/>
          <w:szCs w:val="24"/>
        </w:rPr>
      </w:pPr>
      <w:r w:rsidRPr="00F72064">
        <w:rPr>
          <w:rFonts w:ascii="Times New Roman" w:hAnsi="Times New Roman" w:cs="Times New Roman"/>
          <w:sz w:val="24"/>
          <w:szCs w:val="24"/>
        </w:rP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заключения эксперта, привлеченного к проверке в соответствии </w:t>
      </w:r>
    </w:p>
    <w:p w:rsidR="0081487A" w:rsidRPr="00F72064" w:rsidRDefault="0081487A" w:rsidP="0081487A">
      <w:pPr>
        <w:pStyle w:val="ConsPlusNormal"/>
        <w:spacing w:before="220"/>
        <w:ind w:firstLine="540"/>
        <w:jc w:val="both"/>
        <w:rPr>
          <w:rFonts w:ascii="Times New Roman" w:hAnsi="Times New Roman" w:cs="Times New Roman"/>
          <w:sz w:val="24"/>
          <w:szCs w:val="24"/>
        </w:rPr>
      </w:pPr>
      <w:r w:rsidRPr="00F72064">
        <w:rPr>
          <w:rFonts w:ascii="Times New Roman" w:hAnsi="Times New Roman" w:cs="Times New Roman"/>
          <w:sz w:val="24"/>
          <w:szCs w:val="24"/>
        </w:rPr>
        <w:t xml:space="preserve">4) подписи избирателей без указания каких-либо из сведений, требуемых в соответствии с </w:t>
      </w:r>
      <w:r w:rsidRPr="00F72064">
        <w:rPr>
          <w:rFonts w:ascii="Times New Roman" w:hAnsi="Times New Roman" w:cs="Times New Roman"/>
          <w:sz w:val="24"/>
          <w:szCs w:val="24"/>
        </w:rPr>
        <w:lastRenderedPageBreak/>
        <w:t>настоящим Законом, и (или) без указания даты собственноручного внесения избирателем своей подписи в подписной лист;</w:t>
      </w:r>
    </w:p>
    <w:p w:rsidR="0081487A" w:rsidRPr="00F72064" w:rsidRDefault="0081487A" w:rsidP="0081487A">
      <w:pPr>
        <w:pStyle w:val="ConsPlusNormal"/>
        <w:spacing w:before="220"/>
        <w:ind w:firstLine="540"/>
        <w:jc w:val="both"/>
        <w:rPr>
          <w:rFonts w:ascii="Times New Roman" w:hAnsi="Times New Roman" w:cs="Times New Roman"/>
          <w:sz w:val="24"/>
          <w:szCs w:val="24"/>
        </w:rPr>
      </w:pPr>
      <w:r w:rsidRPr="00F72064">
        <w:rPr>
          <w:rFonts w:ascii="Times New Roman" w:hAnsi="Times New Roman" w:cs="Times New Roman"/>
          <w:sz w:val="24"/>
          <w:szCs w:val="24"/>
        </w:rPr>
        <w:t>5) подписи избирателей, сведения о которых внесены в подписной лист нерукописным способом или карандашом;</w:t>
      </w:r>
    </w:p>
    <w:p w:rsidR="0081487A" w:rsidRPr="00F72064" w:rsidRDefault="0081487A" w:rsidP="0081487A">
      <w:pPr>
        <w:pStyle w:val="ConsPlusNormal"/>
        <w:spacing w:before="220"/>
        <w:ind w:firstLine="540"/>
        <w:jc w:val="both"/>
        <w:rPr>
          <w:rFonts w:ascii="Times New Roman" w:hAnsi="Times New Roman" w:cs="Times New Roman"/>
          <w:sz w:val="24"/>
          <w:szCs w:val="24"/>
        </w:rPr>
      </w:pPr>
      <w:r w:rsidRPr="00F72064">
        <w:rPr>
          <w:rFonts w:ascii="Times New Roman" w:hAnsi="Times New Roman" w:cs="Times New Roman"/>
          <w:sz w:val="24"/>
          <w:szCs w:val="24"/>
        </w:rPr>
        <w:t>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w:t>
      </w:r>
      <w:r w:rsidR="00D5122E">
        <w:rPr>
          <w:rFonts w:ascii="Times New Roman" w:hAnsi="Times New Roman" w:cs="Times New Roman"/>
          <w:sz w:val="24"/>
          <w:szCs w:val="24"/>
        </w:rPr>
        <w:t xml:space="preserve"> </w:t>
      </w:r>
      <w:r w:rsidRPr="00F72064">
        <w:rPr>
          <w:rFonts w:ascii="Times New Roman" w:hAnsi="Times New Roman" w:cs="Times New Roman"/>
          <w:sz w:val="24"/>
          <w:szCs w:val="24"/>
        </w:rPr>
        <w:t xml:space="preserve">собственноручно, </w:t>
      </w:r>
    </w:p>
    <w:p w:rsidR="0081487A" w:rsidRPr="00F72064" w:rsidRDefault="0081487A" w:rsidP="0081487A">
      <w:pPr>
        <w:pStyle w:val="ConsPlusNormal"/>
        <w:spacing w:before="220"/>
        <w:ind w:firstLine="540"/>
        <w:jc w:val="both"/>
        <w:rPr>
          <w:rFonts w:ascii="Times New Roman" w:hAnsi="Times New Roman" w:cs="Times New Roman"/>
          <w:sz w:val="24"/>
          <w:szCs w:val="24"/>
        </w:rPr>
      </w:pPr>
      <w:r w:rsidRPr="00F72064">
        <w:rPr>
          <w:rFonts w:ascii="Times New Roman" w:hAnsi="Times New Roman" w:cs="Times New Roman"/>
          <w:sz w:val="24"/>
          <w:szCs w:val="24"/>
        </w:rP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81487A" w:rsidRPr="00F72064" w:rsidRDefault="0081487A" w:rsidP="0081487A">
      <w:pPr>
        <w:pStyle w:val="ConsPlusNormal"/>
        <w:spacing w:before="220"/>
        <w:ind w:firstLine="540"/>
        <w:jc w:val="both"/>
        <w:rPr>
          <w:rFonts w:ascii="Times New Roman" w:hAnsi="Times New Roman" w:cs="Times New Roman"/>
          <w:sz w:val="24"/>
          <w:szCs w:val="24"/>
        </w:rPr>
      </w:pPr>
      <w:bookmarkStart w:id="1" w:name="P687"/>
      <w:bookmarkEnd w:id="1"/>
      <w:r w:rsidRPr="00F72064">
        <w:rPr>
          <w:rFonts w:ascii="Times New Roman" w:hAnsi="Times New Roman" w:cs="Times New Roman"/>
          <w:sz w:val="24"/>
          <w:szCs w:val="24"/>
        </w:rPr>
        <w:t>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уполномоченного представителя избирательного объединения, выдвинувшего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уполномоченным представителем избирательного объединения, выдвинувшего список кандидатов, имеются исправления, специально не оговоренные соответственно лицом, осуществлявшим сбор подписей избирателей, кандидатом, уполномоченным представителем избирательного объединения, выдвинувшего список кандидатов, либо если сведения о лице, осуществлявшем сбор подписей избирателей, о кандидате, об уполномоченном представителе избирательного объединения, выдвинувшего список кандидатов,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81487A" w:rsidRPr="00F72064" w:rsidRDefault="0081487A" w:rsidP="0081487A">
      <w:pPr>
        <w:pStyle w:val="ConsPlusNormal"/>
        <w:spacing w:before="220"/>
        <w:ind w:firstLine="540"/>
        <w:jc w:val="both"/>
        <w:rPr>
          <w:rFonts w:ascii="Times New Roman" w:hAnsi="Times New Roman" w:cs="Times New Roman"/>
          <w:sz w:val="24"/>
          <w:szCs w:val="24"/>
        </w:rPr>
      </w:pPr>
      <w:bookmarkStart w:id="2" w:name="P689"/>
      <w:bookmarkEnd w:id="2"/>
      <w:r w:rsidRPr="00F72064">
        <w:rPr>
          <w:rFonts w:ascii="Times New Roman" w:hAnsi="Times New Roman" w:cs="Times New Roman"/>
          <w:sz w:val="24"/>
          <w:szCs w:val="24"/>
        </w:rPr>
        <w:t xml:space="preserve">9) все подписи избирателей в подписном листе, форма которого не соответствует требованиям </w:t>
      </w:r>
      <w:hyperlink w:anchor="P2095" w:history="1">
        <w:r w:rsidRPr="00F72064">
          <w:rPr>
            <w:rFonts w:ascii="Times New Roman" w:hAnsi="Times New Roman" w:cs="Times New Roman"/>
            <w:sz w:val="24"/>
            <w:szCs w:val="24"/>
          </w:rPr>
          <w:t xml:space="preserve">приложений </w:t>
        </w:r>
      </w:hyperlink>
      <w:r w:rsidRPr="00F72064">
        <w:rPr>
          <w:rFonts w:ascii="Times New Roman" w:hAnsi="Times New Roman" w:cs="Times New Roman"/>
          <w:sz w:val="24"/>
          <w:szCs w:val="24"/>
        </w:rPr>
        <w:t xml:space="preserve"> </w:t>
      </w:r>
      <w:hyperlink w:anchor="P2186" w:history="1">
        <w:r w:rsidRPr="00F72064">
          <w:rPr>
            <w:rFonts w:ascii="Times New Roman" w:hAnsi="Times New Roman" w:cs="Times New Roman"/>
            <w:sz w:val="24"/>
            <w:szCs w:val="24"/>
          </w:rPr>
          <w:t>2</w:t>
        </w:r>
      </w:hyperlink>
      <w:r w:rsidRPr="00F72064">
        <w:rPr>
          <w:rFonts w:ascii="Times New Roman" w:hAnsi="Times New Roman" w:cs="Times New Roman"/>
          <w:sz w:val="24"/>
          <w:szCs w:val="24"/>
        </w:rPr>
        <w:t xml:space="preserve"> и </w:t>
      </w:r>
      <w:hyperlink w:anchor="P2276" w:history="1">
        <w:r w:rsidRPr="00F72064">
          <w:rPr>
            <w:rFonts w:ascii="Times New Roman" w:hAnsi="Times New Roman" w:cs="Times New Roman"/>
            <w:sz w:val="24"/>
            <w:szCs w:val="24"/>
          </w:rPr>
          <w:t>2-1</w:t>
        </w:r>
      </w:hyperlink>
      <w:r w:rsidRPr="00F72064">
        <w:rPr>
          <w:rFonts w:ascii="Times New Roman" w:hAnsi="Times New Roman" w:cs="Times New Roman"/>
          <w:sz w:val="24"/>
          <w:szCs w:val="24"/>
        </w:rPr>
        <w:t xml:space="preserve"> к  ЗКО №54</w:t>
      </w:r>
    </w:p>
    <w:p w:rsidR="0081487A" w:rsidRPr="00F72064" w:rsidRDefault="0081487A" w:rsidP="0081487A">
      <w:pPr>
        <w:pStyle w:val="ConsPlusNormal"/>
        <w:spacing w:before="220"/>
        <w:ind w:firstLine="540"/>
        <w:jc w:val="both"/>
        <w:rPr>
          <w:rFonts w:ascii="Times New Roman" w:hAnsi="Times New Roman" w:cs="Times New Roman"/>
          <w:sz w:val="24"/>
          <w:szCs w:val="24"/>
        </w:rPr>
      </w:pPr>
      <w:r w:rsidRPr="00F72064">
        <w:rPr>
          <w:rFonts w:ascii="Times New Roman" w:hAnsi="Times New Roman" w:cs="Times New Roman"/>
          <w:sz w:val="24"/>
          <w:szCs w:val="24"/>
        </w:rPr>
        <w:t xml:space="preserve">10) подписи избирателей, собранные с нарушением требований, предусмотренных </w:t>
      </w:r>
      <w:hyperlink w:anchor="P634" w:history="1">
        <w:r w:rsidRPr="00F72064">
          <w:rPr>
            <w:rFonts w:ascii="Times New Roman" w:hAnsi="Times New Roman" w:cs="Times New Roman"/>
            <w:sz w:val="24"/>
            <w:szCs w:val="24"/>
          </w:rPr>
          <w:t>пунктом 6 статьи 27</w:t>
        </w:r>
      </w:hyperlink>
      <w:r w:rsidRPr="00F72064">
        <w:rPr>
          <w:rFonts w:ascii="Times New Roman" w:hAnsi="Times New Roman" w:cs="Times New Roman"/>
          <w:sz w:val="24"/>
          <w:szCs w:val="24"/>
        </w:rPr>
        <w:t xml:space="preserve">  ЗКО №54;</w:t>
      </w:r>
    </w:p>
    <w:p w:rsidR="0081487A" w:rsidRPr="00F72064" w:rsidRDefault="0081487A" w:rsidP="0081487A">
      <w:pPr>
        <w:pStyle w:val="ConsPlusNormal"/>
        <w:spacing w:before="220"/>
        <w:ind w:firstLine="540"/>
        <w:jc w:val="both"/>
        <w:rPr>
          <w:rFonts w:ascii="Times New Roman" w:hAnsi="Times New Roman" w:cs="Times New Roman"/>
          <w:sz w:val="24"/>
          <w:szCs w:val="24"/>
        </w:rPr>
      </w:pPr>
      <w:r w:rsidRPr="00F72064">
        <w:rPr>
          <w:rFonts w:ascii="Times New Roman" w:hAnsi="Times New Roman" w:cs="Times New Roman"/>
          <w:sz w:val="24"/>
          <w:szCs w:val="24"/>
        </w:rPr>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проверке </w:t>
      </w:r>
    </w:p>
    <w:p w:rsidR="0081487A" w:rsidRPr="00F72064" w:rsidRDefault="0081487A" w:rsidP="0081487A">
      <w:pPr>
        <w:pStyle w:val="ConsPlusNormal"/>
        <w:spacing w:before="220"/>
        <w:ind w:firstLine="540"/>
        <w:jc w:val="both"/>
        <w:rPr>
          <w:rFonts w:ascii="Times New Roman" w:hAnsi="Times New Roman" w:cs="Times New Roman"/>
          <w:sz w:val="24"/>
          <w:szCs w:val="24"/>
        </w:rPr>
      </w:pPr>
      <w:r w:rsidRPr="00F72064">
        <w:rPr>
          <w:rFonts w:ascii="Times New Roman" w:hAnsi="Times New Roman" w:cs="Times New Roman"/>
          <w:sz w:val="24"/>
          <w:szCs w:val="24"/>
        </w:rPr>
        <w:t>12)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 уполномоченным представителем избирательного объединения, выдвинувшего список кандидатов;</w:t>
      </w:r>
    </w:p>
    <w:p w:rsidR="0081487A" w:rsidRPr="00F72064" w:rsidRDefault="0081487A" w:rsidP="0081487A">
      <w:pPr>
        <w:pStyle w:val="ConsPlusNormal"/>
        <w:spacing w:before="220"/>
        <w:ind w:firstLine="540"/>
        <w:jc w:val="both"/>
        <w:rPr>
          <w:rFonts w:ascii="Times New Roman" w:hAnsi="Times New Roman" w:cs="Times New Roman"/>
          <w:sz w:val="24"/>
          <w:szCs w:val="24"/>
        </w:rPr>
      </w:pPr>
      <w:bookmarkStart w:id="3" w:name="P696"/>
      <w:bookmarkEnd w:id="3"/>
      <w:r w:rsidRPr="00F72064">
        <w:rPr>
          <w:rFonts w:ascii="Times New Roman" w:hAnsi="Times New Roman" w:cs="Times New Roman"/>
          <w:sz w:val="24"/>
          <w:szCs w:val="24"/>
        </w:rPr>
        <w:t xml:space="preserve">13) все подписи избирателей в подписном листе, если </w:t>
      </w:r>
      <w:proofErr w:type="spellStart"/>
      <w:r w:rsidRPr="00F72064">
        <w:rPr>
          <w:rFonts w:ascii="Times New Roman" w:hAnsi="Times New Roman" w:cs="Times New Roman"/>
          <w:sz w:val="24"/>
          <w:szCs w:val="24"/>
        </w:rPr>
        <w:t>заверительная</w:t>
      </w:r>
      <w:proofErr w:type="spellEnd"/>
      <w:r w:rsidRPr="00F72064">
        <w:rPr>
          <w:rFonts w:ascii="Times New Roman" w:hAnsi="Times New Roman" w:cs="Times New Roman"/>
          <w:sz w:val="24"/>
          <w:szCs w:val="24"/>
        </w:rPr>
        <w:t xml:space="preserve"> запись лица, осуществлявшего сбор подписей избирателей, внесена позднее внесения </w:t>
      </w:r>
      <w:proofErr w:type="spellStart"/>
      <w:r w:rsidRPr="00F72064">
        <w:rPr>
          <w:rFonts w:ascii="Times New Roman" w:hAnsi="Times New Roman" w:cs="Times New Roman"/>
          <w:sz w:val="24"/>
          <w:szCs w:val="24"/>
        </w:rPr>
        <w:t>заверительной</w:t>
      </w:r>
      <w:proofErr w:type="spellEnd"/>
      <w:r w:rsidRPr="00F72064">
        <w:rPr>
          <w:rFonts w:ascii="Times New Roman" w:hAnsi="Times New Roman" w:cs="Times New Roman"/>
          <w:sz w:val="24"/>
          <w:szCs w:val="24"/>
        </w:rPr>
        <w:t xml:space="preserve"> записи кандидата, уполномоченного представителя избирательного объединения, выдвинувшего список кандидатов.</w:t>
      </w:r>
    </w:p>
    <w:p w:rsidR="0081487A" w:rsidRPr="00F72064" w:rsidRDefault="00AE42B0" w:rsidP="0081487A">
      <w:pPr>
        <w:pStyle w:val="ConsPlusNormal"/>
        <w:spacing w:before="220"/>
        <w:ind w:firstLine="540"/>
        <w:jc w:val="both"/>
        <w:rPr>
          <w:rFonts w:ascii="Times New Roman" w:hAnsi="Times New Roman" w:cs="Times New Roman"/>
          <w:sz w:val="24"/>
          <w:szCs w:val="24"/>
        </w:rPr>
      </w:pPr>
      <w:r w:rsidRPr="00F72064">
        <w:rPr>
          <w:rFonts w:ascii="Times New Roman" w:hAnsi="Times New Roman" w:cs="Times New Roman"/>
          <w:sz w:val="24"/>
          <w:szCs w:val="24"/>
        </w:rPr>
        <w:t>14)</w:t>
      </w:r>
      <w:r w:rsidR="0081487A" w:rsidRPr="00F72064">
        <w:rPr>
          <w:rFonts w:ascii="Times New Roman" w:hAnsi="Times New Roman" w:cs="Times New Roman"/>
          <w:sz w:val="24"/>
          <w:szCs w:val="24"/>
        </w:rPr>
        <w:t xml:space="preserve"> При обнаружении в подписном листе заполненной строки (заполненных строк), не соответствующей (не соответствующих) настоящему Закону, не учитывается только подпись в данной строке (данных строках), </w:t>
      </w:r>
    </w:p>
    <w:p w:rsidR="0081487A" w:rsidRPr="00F72064" w:rsidRDefault="0081487A" w:rsidP="0081487A">
      <w:pPr>
        <w:pStyle w:val="ConsPlusNormal"/>
        <w:spacing w:before="220"/>
        <w:ind w:firstLine="540"/>
        <w:jc w:val="both"/>
        <w:rPr>
          <w:rFonts w:ascii="Times New Roman" w:hAnsi="Times New Roman" w:cs="Times New Roman"/>
          <w:sz w:val="24"/>
          <w:szCs w:val="24"/>
        </w:rPr>
      </w:pPr>
      <w:r w:rsidRPr="00F72064">
        <w:rPr>
          <w:rFonts w:ascii="Times New Roman" w:hAnsi="Times New Roman" w:cs="Times New Roman"/>
          <w:sz w:val="24"/>
          <w:szCs w:val="24"/>
        </w:rPr>
        <w:lastRenderedPageBreak/>
        <w:t>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Не могут служить основанием для признания подписи избирателя недействительной имеющиеся в сведениях о нем сокращения, не препятствующие однозначному восприятию этих сведений.</w:t>
      </w:r>
    </w:p>
    <w:p w:rsidR="0081487A" w:rsidRPr="00F72064" w:rsidRDefault="00AE42B0" w:rsidP="0081487A">
      <w:pPr>
        <w:pStyle w:val="ConsPlusNormal"/>
        <w:spacing w:before="220"/>
        <w:ind w:firstLine="540"/>
        <w:jc w:val="both"/>
        <w:rPr>
          <w:rFonts w:ascii="Times New Roman" w:hAnsi="Times New Roman" w:cs="Times New Roman"/>
          <w:sz w:val="24"/>
          <w:szCs w:val="24"/>
        </w:rPr>
      </w:pPr>
      <w:r w:rsidRPr="00F72064">
        <w:rPr>
          <w:rFonts w:ascii="Times New Roman" w:hAnsi="Times New Roman" w:cs="Times New Roman"/>
          <w:sz w:val="24"/>
          <w:szCs w:val="24"/>
        </w:rPr>
        <w:t>4.4.</w:t>
      </w:r>
      <w:r w:rsidR="0081487A" w:rsidRPr="00F72064">
        <w:rPr>
          <w:rFonts w:ascii="Times New Roman" w:hAnsi="Times New Roman" w:cs="Times New Roman"/>
          <w:sz w:val="24"/>
          <w:szCs w:val="24"/>
        </w:rPr>
        <w:t xml:space="preserve"> Если суммарное количество недостоверных и недействительных подписей, выявленных при выборочной проверке, составит 10 и более процентов от общего количества подписей, подлежащих проверке</w:t>
      </w:r>
      <w:r w:rsidRPr="00F72064">
        <w:rPr>
          <w:rFonts w:ascii="Times New Roman" w:hAnsi="Times New Roman" w:cs="Times New Roman"/>
          <w:sz w:val="24"/>
          <w:szCs w:val="24"/>
        </w:rPr>
        <w:t xml:space="preserve">, </w:t>
      </w:r>
      <w:r w:rsidR="0081487A" w:rsidRPr="00F72064">
        <w:rPr>
          <w:rFonts w:ascii="Times New Roman" w:hAnsi="Times New Roman" w:cs="Times New Roman"/>
          <w:sz w:val="24"/>
          <w:szCs w:val="24"/>
        </w:rPr>
        <w:t>дальнейшая проверка подписных листов прекращается.</w:t>
      </w:r>
    </w:p>
    <w:p w:rsidR="0081487A" w:rsidRPr="00F72064" w:rsidRDefault="000B3E19" w:rsidP="0081487A">
      <w:pPr>
        <w:pStyle w:val="ConsPlusNormal"/>
        <w:spacing w:before="220"/>
        <w:ind w:firstLine="540"/>
        <w:jc w:val="both"/>
        <w:rPr>
          <w:rFonts w:ascii="Times New Roman" w:hAnsi="Times New Roman" w:cs="Times New Roman"/>
          <w:sz w:val="24"/>
          <w:szCs w:val="24"/>
        </w:rPr>
      </w:pPr>
      <w:r w:rsidRPr="00F72064">
        <w:rPr>
          <w:rFonts w:ascii="Times New Roman" w:hAnsi="Times New Roman" w:cs="Times New Roman"/>
          <w:sz w:val="24"/>
          <w:szCs w:val="24"/>
        </w:rPr>
        <w:t>4.5.</w:t>
      </w:r>
      <w:r w:rsidR="0081487A" w:rsidRPr="00F72064">
        <w:rPr>
          <w:rFonts w:ascii="Times New Roman" w:hAnsi="Times New Roman" w:cs="Times New Roman"/>
          <w:sz w:val="24"/>
          <w:szCs w:val="24"/>
        </w:rPr>
        <w:t xml:space="preserve">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w:t>
      </w:r>
      <w:r w:rsidR="0081487A" w:rsidRPr="00F72064">
        <w:rPr>
          <w:rFonts w:ascii="Times New Roman" w:hAnsi="Times New Roman" w:cs="Times New Roman"/>
          <w:b/>
          <w:sz w:val="24"/>
          <w:szCs w:val="24"/>
        </w:rPr>
        <w:t>не позднее чем за двое суток до заседания комиссии</w:t>
      </w:r>
      <w:r w:rsidR="0081487A" w:rsidRPr="00F72064">
        <w:rPr>
          <w:rFonts w:ascii="Times New Roman" w:hAnsi="Times New Roman" w:cs="Times New Roman"/>
          <w:sz w:val="24"/>
          <w:szCs w:val="24"/>
        </w:rPr>
        <w:t xml:space="preserve">, на котором должен рассматриваться вопрос о регистрации этого кандидата, списка кандидатов. В случае, если количества достоверных подписей недостаточно для регистрации кандидата либо если количество недостоверных и (или) недействительных подписей составило 10 и более процентов от общего числа подписей, отобранных для проверки, кандидат, уполномоченный представитель избирательного объединения </w:t>
      </w:r>
      <w:r w:rsidR="0081487A" w:rsidRPr="00F72064">
        <w:rPr>
          <w:rFonts w:ascii="Times New Roman" w:hAnsi="Times New Roman" w:cs="Times New Roman"/>
          <w:sz w:val="24"/>
          <w:szCs w:val="24"/>
          <w:u w:val="single"/>
        </w:rPr>
        <w:t>вправе получить в комиссии одновременно с копией итогового протокола заверенные копии ведомостей проверки подписных листов,</w:t>
      </w:r>
      <w:r w:rsidR="0081487A" w:rsidRPr="00F72064">
        <w:rPr>
          <w:rFonts w:ascii="Times New Roman" w:hAnsi="Times New Roman" w:cs="Times New Roman"/>
          <w:sz w:val="24"/>
          <w:szCs w:val="24"/>
        </w:rPr>
        <w:t xml:space="preserve">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w:t>
      </w:r>
      <w:r w:rsidR="0081487A" w:rsidRPr="00F72064">
        <w:rPr>
          <w:rFonts w:ascii="Times New Roman" w:hAnsi="Times New Roman" w:cs="Times New Roman"/>
          <w:sz w:val="24"/>
          <w:szCs w:val="24"/>
          <w:u w:val="single"/>
        </w:rPr>
        <w:t>а также получить копии официальных документов, на основании которых соответствующие подписи были признаны недостоверными и (или) недействительными.</w:t>
      </w:r>
      <w:r w:rsidR="0081487A" w:rsidRPr="00F72064">
        <w:rPr>
          <w:rFonts w:ascii="Times New Roman" w:hAnsi="Times New Roman" w:cs="Times New Roman"/>
          <w:sz w:val="24"/>
          <w:szCs w:val="24"/>
        </w:rPr>
        <w:t xml:space="preserve"> Итоговый протокол прилагается к решению комиссии о регистрации кандидата, списка кандидатов либо об отказе в регистрации кандидата, списка кандидатов. </w:t>
      </w:r>
      <w:r w:rsidR="0081487A" w:rsidRPr="00F72064">
        <w:rPr>
          <w:rFonts w:ascii="Times New Roman" w:hAnsi="Times New Roman" w:cs="Times New Roman"/>
          <w:sz w:val="24"/>
          <w:szCs w:val="24"/>
          <w:u w:val="single"/>
        </w:rPr>
        <w:t>Повторная проверка</w:t>
      </w:r>
      <w:r w:rsidR="0081487A" w:rsidRPr="00F72064">
        <w:rPr>
          <w:rFonts w:ascii="Times New Roman" w:hAnsi="Times New Roman" w:cs="Times New Roman"/>
          <w:sz w:val="24"/>
          <w:szCs w:val="24"/>
        </w:rPr>
        <w:t xml:space="preserve"> подписных листов после принятия комиссией указанного решения </w:t>
      </w:r>
      <w:r w:rsidR="0081487A" w:rsidRPr="00F72064">
        <w:rPr>
          <w:rFonts w:ascii="Times New Roman" w:hAnsi="Times New Roman" w:cs="Times New Roman"/>
          <w:sz w:val="24"/>
          <w:szCs w:val="24"/>
          <w:u w:val="single"/>
        </w:rPr>
        <w:t>может быть осуществлена только судом</w:t>
      </w:r>
      <w:r w:rsidR="0081487A" w:rsidRPr="00F72064">
        <w:rPr>
          <w:rFonts w:ascii="Times New Roman" w:hAnsi="Times New Roman" w:cs="Times New Roman"/>
          <w:sz w:val="24"/>
          <w:szCs w:val="24"/>
        </w:rPr>
        <w:t xml:space="preserve"> или комиссией в соответствии с </w:t>
      </w:r>
      <w:hyperlink r:id="rId7" w:history="1">
        <w:r w:rsidR="0081487A" w:rsidRPr="00F72064">
          <w:rPr>
            <w:rFonts w:ascii="Times New Roman" w:hAnsi="Times New Roman" w:cs="Times New Roman"/>
            <w:sz w:val="24"/>
            <w:szCs w:val="24"/>
          </w:rPr>
          <w:t>пунктом 6 статьи 76</w:t>
        </w:r>
      </w:hyperlink>
      <w:r w:rsidR="0081487A" w:rsidRPr="00F72064">
        <w:rPr>
          <w:rFonts w:ascii="Times New Roman" w:hAnsi="Times New Roman" w:cs="Times New Roman"/>
          <w:sz w:val="24"/>
          <w:szCs w:val="24"/>
        </w:rPr>
        <w:t xml:space="preserve"> Федерального закона</w:t>
      </w:r>
      <w:r w:rsidR="00AE42B0" w:rsidRPr="00F72064">
        <w:rPr>
          <w:rFonts w:ascii="Times New Roman" w:hAnsi="Times New Roman" w:cs="Times New Roman"/>
          <w:sz w:val="24"/>
          <w:szCs w:val="24"/>
        </w:rPr>
        <w:t xml:space="preserve"> № 67</w:t>
      </w:r>
      <w:r w:rsidR="0081487A" w:rsidRPr="00F72064">
        <w:rPr>
          <w:rFonts w:ascii="Times New Roman" w:hAnsi="Times New Roman" w:cs="Times New Roman"/>
          <w:sz w:val="24"/>
          <w:szCs w:val="24"/>
        </w:rPr>
        <w:t xml:space="preserve"> и только в пределах подписей, подлежавших проверке.</w:t>
      </w:r>
    </w:p>
    <w:p w:rsidR="0081487A" w:rsidRPr="00F72064" w:rsidRDefault="0081487A" w:rsidP="0081487A">
      <w:pPr>
        <w:pStyle w:val="ConsPlusNormal"/>
        <w:jc w:val="both"/>
        <w:rPr>
          <w:rFonts w:ascii="Times New Roman" w:hAnsi="Times New Roman" w:cs="Times New Roman"/>
          <w:sz w:val="24"/>
          <w:szCs w:val="24"/>
        </w:rPr>
      </w:pPr>
    </w:p>
    <w:p w:rsidR="00731230" w:rsidRPr="00F72064" w:rsidRDefault="00731230" w:rsidP="00731230">
      <w:pPr>
        <w:ind w:firstLine="540"/>
      </w:pPr>
    </w:p>
    <w:p w:rsidR="00731230" w:rsidRPr="00F72064" w:rsidRDefault="00731230" w:rsidP="00731230">
      <w:pPr>
        <w:ind w:firstLine="540"/>
      </w:pPr>
    </w:p>
    <w:p w:rsidR="00731230" w:rsidRPr="00F72064" w:rsidRDefault="00731230" w:rsidP="00731230">
      <w:pPr>
        <w:ind w:firstLine="540"/>
      </w:pPr>
    </w:p>
    <w:p w:rsidR="00731230" w:rsidRPr="00F72064" w:rsidRDefault="00731230" w:rsidP="00731230">
      <w:pPr>
        <w:ind w:firstLine="540"/>
      </w:pPr>
    </w:p>
    <w:p w:rsidR="00731230" w:rsidRPr="00F72064" w:rsidRDefault="00731230" w:rsidP="00731230">
      <w:pPr>
        <w:ind w:firstLine="540"/>
      </w:pPr>
    </w:p>
    <w:p w:rsidR="00731230" w:rsidRPr="00F72064" w:rsidRDefault="00731230" w:rsidP="00731230">
      <w:pPr>
        <w:ind w:firstLine="540"/>
      </w:pPr>
    </w:p>
    <w:p w:rsidR="009E0920" w:rsidRPr="00F72064" w:rsidRDefault="009E0920" w:rsidP="00731230">
      <w:pPr>
        <w:ind w:firstLine="540"/>
      </w:pPr>
    </w:p>
    <w:p w:rsidR="009E0920" w:rsidRPr="00F72064" w:rsidRDefault="009E0920" w:rsidP="00731230">
      <w:pPr>
        <w:ind w:firstLine="540"/>
      </w:pPr>
    </w:p>
    <w:p w:rsidR="009E0920" w:rsidRPr="00F72064" w:rsidRDefault="009E0920" w:rsidP="00731230">
      <w:pPr>
        <w:ind w:firstLine="540"/>
      </w:pPr>
    </w:p>
    <w:p w:rsidR="00AE42B0" w:rsidRDefault="00AE42B0" w:rsidP="00731230">
      <w:pPr>
        <w:spacing w:before="120" w:after="120"/>
        <w:ind w:firstLine="539"/>
        <w:jc w:val="right"/>
        <w:rPr>
          <w:bCs/>
        </w:rPr>
      </w:pPr>
    </w:p>
    <w:p w:rsidR="004D2AE6" w:rsidRDefault="004D2AE6" w:rsidP="00731230">
      <w:pPr>
        <w:spacing w:before="120" w:after="120"/>
        <w:ind w:firstLine="539"/>
        <w:jc w:val="right"/>
        <w:rPr>
          <w:bCs/>
        </w:rPr>
      </w:pPr>
    </w:p>
    <w:p w:rsidR="004D2AE6" w:rsidRDefault="004D2AE6" w:rsidP="00731230">
      <w:pPr>
        <w:spacing w:before="120" w:after="120"/>
        <w:ind w:firstLine="539"/>
        <w:jc w:val="right"/>
        <w:rPr>
          <w:bCs/>
        </w:rPr>
      </w:pPr>
    </w:p>
    <w:p w:rsidR="004D2AE6" w:rsidRDefault="004D2AE6" w:rsidP="00731230">
      <w:pPr>
        <w:spacing w:before="120" w:after="120"/>
        <w:ind w:firstLine="539"/>
        <w:jc w:val="right"/>
        <w:rPr>
          <w:bCs/>
        </w:rPr>
      </w:pPr>
    </w:p>
    <w:p w:rsidR="0069634C" w:rsidRDefault="0069634C" w:rsidP="00731230">
      <w:pPr>
        <w:spacing w:before="120" w:after="120"/>
        <w:ind w:firstLine="539"/>
        <w:jc w:val="right"/>
        <w:rPr>
          <w:bCs/>
        </w:rPr>
      </w:pPr>
    </w:p>
    <w:p w:rsidR="0069634C" w:rsidRDefault="0069634C" w:rsidP="00731230">
      <w:pPr>
        <w:spacing w:before="120" w:after="120"/>
        <w:ind w:firstLine="539"/>
        <w:jc w:val="right"/>
        <w:rPr>
          <w:bCs/>
        </w:rPr>
      </w:pPr>
    </w:p>
    <w:p w:rsidR="0069634C" w:rsidRDefault="0069634C" w:rsidP="00731230">
      <w:pPr>
        <w:spacing w:before="120" w:after="120"/>
        <w:ind w:firstLine="539"/>
        <w:jc w:val="right"/>
        <w:rPr>
          <w:bCs/>
        </w:rPr>
      </w:pPr>
    </w:p>
    <w:p w:rsidR="004D2AE6" w:rsidRDefault="004D2AE6" w:rsidP="00731230">
      <w:pPr>
        <w:spacing w:before="120" w:after="120"/>
        <w:ind w:firstLine="539"/>
        <w:jc w:val="right"/>
        <w:rPr>
          <w:bCs/>
        </w:rPr>
      </w:pPr>
    </w:p>
    <w:p w:rsidR="00731230" w:rsidRPr="00F72064" w:rsidRDefault="008B4E70" w:rsidP="00D5122E">
      <w:pPr>
        <w:jc w:val="right"/>
        <w:rPr>
          <w:bCs/>
        </w:rPr>
      </w:pPr>
      <w:r w:rsidRPr="00F72064">
        <w:rPr>
          <w:bCs/>
        </w:rPr>
        <w:lastRenderedPageBreak/>
        <w:t>Приложение № 1</w:t>
      </w:r>
    </w:p>
    <w:p w:rsidR="00631AB7" w:rsidRPr="00F72064" w:rsidRDefault="00631AB7" w:rsidP="00D5122E">
      <w:pPr>
        <w:pStyle w:val="ConsPlusNormal"/>
        <w:widowControl/>
        <w:ind w:firstLine="0"/>
        <w:jc w:val="right"/>
        <w:rPr>
          <w:rFonts w:ascii="Times New Roman" w:hAnsi="Times New Roman" w:cs="Times New Roman"/>
          <w:sz w:val="24"/>
          <w:szCs w:val="24"/>
        </w:rPr>
      </w:pPr>
      <w:r w:rsidRPr="00F72064">
        <w:rPr>
          <w:rFonts w:ascii="Times New Roman" w:hAnsi="Times New Roman" w:cs="Times New Roman"/>
          <w:sz w:val="24"/>
          <w:szCs w:val="24"/>
        </w:rPr>
        <w:t xml:space="preserve">                                                                                            </w:t>
      </w:r>
      <w:r w:rsidR="00D5122E">
        <w:rPr>
          <w:rFonts w:ascii="Times New Roman" w:hAnsi="Times New Roman" w:cs="Times New Roman"/>
          <w:sz w:val="24"/>
          <w:szCs w:val="24"/>
        </w:rPr>
        <w:t>к решению ТИК</w:t>
      </w:r>
    </w:p>
    <w:p w:rsidR="00631AB7" w:rsidRPr="00F72064" w:rsidRDefault="00631AB7" w:rsidP="00D5122E">
      <w:pPr>
        <w:pStyle w:val="ConsPlusNormal"/>
        <w:widowControl/>
        <w:ind w:firstLine="0"/>
        <w:jc w:val="right"/>
        <w:rPr>
          <w:rFonts w:ascii="Times New Roman" w:hAnsi="Times New Roman" w:cs="Times New Roman"/>
          <w:sz w:val="24"/>
          <w:szCs w:val="24"/>
        </w:rPr>
      </w:pPr>
      <w:r w:rsidRPr="00F72064">
        <w:rPr>
          <w:rFonts w:ascii="Times New Roman" w:hAnsi="Times New Roman" w:cs="Times New Roman"/>
          <w:sz w:val="24"/>
          <w:szCs w:val="24"/>
        </w:rPr>
        <w:tab/>
      </w:r>
      <w:r w:rsidRPr="00F72064">
        <w:rPr>
          <w:rFonts w:ascii="Times New Roman" w:hAnsi="Times New Roman" w:cs="Times New Roman"/>
          <w:sz w:val="24"/>
          <w:szCs w:val="24"/>
        </w:rPr>
        <w:tab/>
      </w:r>
      <w:r w:rsidRPr="00F72064">
        <w:rPr>
          <w:rFonts w:ascii="Times New Roman" w:hAnsi="Times New Roman" w:cs="Times New Roman"/>
          <w:sz w:val="24"/>
          <w:szCs w:val="24"/>
        </w:rPr>
        <w:tab/>
      </w:r>
      <w:r w:rsidRPr="00F72064">
        <w:rPr>
          <w:rFonts w:ascii="Times New Roman" w:hAnsi="Times New Roman" w:cs="Times New Roman"/>
          <w:sz w:val="24"/>
          <w:szCs w:val="24"/>
        </w:rPr>
        <w:tab/>
      </w:r>
      <w:r w:rsidRPr="00F72064">
        <w:rPr>
          <w:rFonts w:ascii="Times New Roman" w:hAnsi="Times New Roman" w:cs="Times New Roman"/>
          <w:sz w:val="24"/>
          <w:szCs w:val="24"/>
        </w:rPr>
        <w:tab/>
      </w:r>
      <w:r w:rsidRPr="00F72064">
        <w:rPr>
          <w:rFonts w:ascii="Times New Roman" w:hAnsi="Times New Roman" w:cs="Times New Roman"/>
          <w:sz w:val="24"/>
          <w:szCs w:val="24"/>
        </w:rPr>
        <w:tab/>
      </w:r>
      <w:r w:rsidRPr="00F72064">
        <w:rPr>
          <w:rFonts w:ascii="Times New Roman" w:hAnsi="Times New Roman" w:cs="Times New Roman"/>
          <w:sz w:val="24"/>
          <w:szCs w:val="24"/>
        </w:rPr>
        <w:tab/>
      </w:r>
      <w:r w:rsidRPr="00F72064">
        <w:rPr>
          <w:rFonts w:ascii="Times New Roman" w:hAnsi="Times New Roman" w:cs="Times New Roman"/>
          <w:sz w:val="24"/>
          <w:szCs w:val="24"/>
        </w:rPr>
        <w:tab/>
      </w:r>
      <w:r w:rsidRPr="00F72064">
        <w:rPr>
          <w:rFonts w:ascii="Times New Roman" w:hAnsi="Times New Roman" w:cs="Times New Roman"/>
          <w:sz w:val="24"/>
          <w:szCs w:val="24"/>
        </w:rPr>
        <w:tab/>
      </w:r>
      <w:r w:rsidR="00D5122E">
        <w:rPr>
          <w:rFonts w:ascii="Times New Roman" w:hAnsi="Times New Roman" w:cs="Times New Roman"/>
          <w:sz w:val="24"/>
          <w:szCs w:val="24"/>
        </w:rPr>
        <w:t>от 08</w:t>
      </w:r>
      <w:r w:rsidR="008B4E70" w:rsidRPr="00F72064">
        <w:rPr>
          <w:rFonts w:ascii="Times New Roman" w:hAnsi="Times New Roman" w:cs="Times New Roman"/>
          <w:sz w:val="24"/>
          <w:szCs w:val="24"/>
        </w:rPr>
        <w:t>.06. 2018</w:t>
      </w:r>
      <w:r w:rsidRPr="00F72064">
        <w:rPr>
          <w:rFonts w:ascii="Times New Roman" w:hAnsi="Times New Roman" w:cs="Times New Roman"/>
          <w:sz w:val="24"/>
          <w:szCs w:val="24"/>
        </w:rPr>
        <w:t xml:space="preserve"> г. № </w:t>
      </w:r>
      <w:r w:rsidR="00D5122E">
        <w:rPr>
          <w:rFonts w:ascii="Times New Roman" w:hAnsi="Times New Roman" w:cs="Times New Roman"/>
          <w:sz w:val="24"/>
          <w:szCs w:val="24"/>
        </w:rPr>
        <w:t>13</w:t>
      </w:r>
    </w:p>
    <w:p w:rsidR="00731230" w:rsidRPr="00F72064" w:rsidRDefault="00731230" w:rsidP="00731230">
      <w:pPr>
        <w:spacing w:before="120" w:after="120"/>
        <w:ind w:firstLine="539"/>
        <w:jc w:val="right"/>
        <w:rPr>
          <w:bCs/>
        </w:rPr>
      </w:pPr>
    </w:p>
    <w:p w:rsidR="00731230" w:rsidRPr="00F72064" w:rsidRDefault="00731230" w:rsidP="00731230">
      <w:pPr>
        <w:spacing w:before="120" w:after="120"/>
        <w:ind w:firstLine="539"/>
        <w:jc w:val="center"/>
        <w:rPr>
          <w:b/>
          <w:bCs/>
        </w:rPr>
      </w:pPr>
      <w:r w:rsidRPr="00F72064">
        <w:rPr>
          <w:b/>
          <w:bCs/>
        </w:rPr>
        <w:t>СПИСОК</w:t>
      </w:r>
    </w:p>
    <w:p w:rsidR="00731230" w:rsidRPr="00F72064" w:rsidRDefault="00731230" w:rsidP="00847593">
      <w:pPr>
        <w:spacing w:before="120" w:after="120"/>
        <w:ind w:firstLine="539"/>
        <w:jc w:val="both"/>
        <w:rPr>
          <w:b/>
          <w:bCs/>
        </w:rPr>
      </w:pPr>
      <w:r w:rsidRPr="00F72064">
        <w:rPr>
          <w:b/>
          <w:bCs/>
        </w:rPr>
        <w:t>лиц, собиравших подписи избирателей в поддержку кандидата</w:t>
      </w:r>
      <w:r w:rsidR="00AC230D" w:rsidRPr="00F72064">
        <w:rPr>
          <w:b/>
          <w:bCs/>
        </w:rPr>
        <w:t xml:space="preserve">, выдвинутого путем самовыдвижения (либо избирательным объединением__________________________________) </w:t>
      </w:r>
      <w:r w:rsidRPr="00F72064">
        <w:rPr>
          <w:b/>
          <w:bCs/>
        </w:rPr>
        <w:t>в д</w:t>
      </w:r>
      <w:r w:rsidR="00E4590C" w:rsidRPr="00F72064">
        <w:rPr>
          <w:b/>
          <w:bCs/>
        </w:rPr>
        <w:t xml:space="preserve">епутаты </w:t>
      </w:r>
      <w:r w:rsidRPr="00F72064">
        <w:rPr>
          <w:b/>
          <w:bCs/>
        </w:rPr>
        <w:t>Совета народных депутатов</w:t>
      </w:r>
      <w:r w:rsidR="00E4590C" w:rsidRPr="00F72064">
        <w:rPr>
          <w:b/>
          <w:bCs/>
        </w:rPr>
        <w:t xml:space="preserve"> </w:t>
      </w:r>
      <w:r w:rsidR="00D5122E">
        <w:rPr>
          <w:b/>
          <w:bCs/>
        </w:rPr>
        <w:t>Юргинского муниципального района</w:t>
      </w:r>
      <w:r w:rsidR="00E4590C" w:rsidRPr="00F72064">
        <w:rPr>
          <w:b/>
          <w:bCs/>
        </w:rPr>
        <w:t xml:space="preserve"> </w:t>
      </w:r>
      <w:r w:rsidR="008B4E70" w:rsidRPr="00F72064">
        <w:rPr>
          <w:b/>
          <w:bCs/>
        </w:rPr>
        <w:t>шестого</w:t>
      </w:r>
      <w:r w:rsidR="00E4590C" w:rsidRPr="00F72064">
        <w:rPr>
          <w:b/>
          <w:bCs/>
        </w:rPr>
        <w:t xml:space="preserve"> созыва</w:t>
      </w:r>
      <w:r w:rsidR="00AC230D" w:rsidRPr="00F72064">
        <w:rPr>
          <w:b/>
          <w:bCs/>
        </w:rPr>
        <w:t xml:space="preserve"> по одномандатному избирательному округу №______</w:t>
      </w:r>
    </w:p>
    <w:p w:rsidR="00731230" w:rsidRPr="00F72064" w:rsidRDefault="00731230" w:rsidP="00847593">
      <w:pPr>
        <w:spacing w:before="120" w:after="120"/>
        <w:ind w:firstLine="539"/>
        <w:jc w:val="both"/>
        <w:rPr>
          <w:bCs/>
        </w:rPr>
      </w:pPr>
      <w:r w:rsidRPr="00F72064">
        <w:rPr>
          <w:b/>
          <w:bCs/>
        </w:rPr>
        <w:t>_________________________________________________________________</w:t>
      </w:r>
      <w:r w:rsidRPr="00F72064">
        <w:rPr>
          <w:bCs/>
        </w:rPr>
        <w:t xml:space="preserve"> </w:t>
      </w:r>
    </w:p>
    <w:p w:rsidR="00731230" w:rsidRPr="00F72064" w:rsidRDefault="00847593" w:rsidP="00847593">
      <w:pPr>
        <w:spacing w:before="120" w:after="120"/>
        <w:ind w:firstLine="539"/>
        <w:jc w:val="both"/>
        <w:rPr>
          <w:bCs/>
        </w:rPr>
      </w:pPr>
      <w:r w:rsidRPr="00F72064">
        <w:rPr>
          <w:bCs/>
        </w:rPr>
        <w:t xml:space="preserve">                                                                </w:t>
      </w:r>
      <w:r w:rsidR="00731230" w:rsidRPr="00F72064">
        <w:rPr>
          <w:bCs/>
        </w:rPr>
        <w:t>(Ф.И.О. кандидата)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744"/>
        <w:gridCol w:w="1384"/>
        <w:gridCol w:w="1148"/>
        <w:gridCol w:w="1384"/>
        <w:gridCol w:w="1520"/>
        <w:gridCol w:w="1361"/>
        <w:gridCol w:w="1330"/>
      </w:tblGrid>
      <w:tr w:rsidR="00731230" w:rsidRPr="00F72064" w:rsidTr="0069634C">
        <w:tc>
          <w:tcPr>
            <w:tcW w:w="264"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r w:rsidRPr="00F72064">
              <w:rPr>
                <w:bCs/>
              </w:rPr>
              <w:t>№ п/п</w:t>
            </w:r>
          </w:p>
        </w:tc>
        <w:tc>
          <w:tcPr>
            <w:tcW w:w="837"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jc w:val="center"/>
              <w:rPr>
                <w:bCs/>
              </w:rPr>
            </w:pPr>
            <w:r w:rsidRPr="00F72064">
              <w:rPr>
                <w:bCs/>
              </w:rPr>
              <w:t>Фамилия, имя, отчество</w:t>
            </w:r>
          </w:p>
        </w:tc>
        <w:tc>
          <w:tcPr>
            <w:tcW w:w="664"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jc w:val="center"/>
              <w:rPr>
                <w:bCs/>
              </w:rPr>
            </w:pPr>
            <w:r w:rsidRPr="00F72064">
              <w:rPr>
                <w:bCs/>
              </w:rPr>
              <w:t>Адрес места жительства</w:t>
            </w:r>
          </w:p>
        </w:tc>
        <w:tc>
          <w:tcPr>
            <w:tcW w:w="551"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jc w:val="center"/>
              <w:rPr>
                <w:bCs/>
              </w:rPr>
            </w:pPr>
            <w:r w:rsidRPr="00F72064">
              <w:rPr>
                <w:bCs/>
              </w:rPr>
              <w:t>Серия и номер паспорта</w:t>
            </w:r>
          </w:p>
        </w:tc>
        <w:tc>
          <w:tcPr>
            <w:tcW w:w="664"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jc w:val="center"/>
              <w:rPr>
                <w:bCs/>
              </w:rPr>
            </w:pPr>
            <w:r w:rsidRPr="00F72064">
              <w:rPr>
                <w:bCs/>
              </w:rPr>
              <w:t>Город, район области, где собирались подписи</w:t>
            </w:r>
          </w:p>
        </w:tc>
        <w:tc>
          <w:tcPr>
            <w:tcW w:w="729"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jc w:val="center"/>
              <w:rPr>
                <w:bCs/>
              </w:rPr>
            </w:pPr>
            <w:r w:rsidRPr="00F72064">
              <w:rPr>
                <w:bCs/>
              </w:rPr>
              <w:t>Номер папки с подписными листами</w:t>
            </w:r>
          </w:p>
        </w:tc>
        <w:tc>
          <w:tcPr>
            <w:tcW w:w="653"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jc w:val="center"/>
              <w:rPr>
                <w:bCs/>
              </w:rPr>
            </w:pPr>
            <w:r w:rsidRPr="00F72064">
              <w:rPr>
                <w:bCs/>
              </w:rPr>
              <w:t>Номера подписных листов</w:t>
            </w:r>
          </w:p>
        </w:tc>
        <w:tc>
          <w:tcPr>
            <w:tcW w:w="638"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jc w:val="center"/>
              <w:rPr>
                <w:bCs/>
              </w:rPr>
            </w:pPr>
            <w:r w:rsidRPr="00F72064">
              <w:rPr>
                <w:bCs/>
              </w:rPr>
              <w:t>Число собранных подписей</w:t>
            </w:r>
          </w:p>
        </w:tc>
      </w:tr>
      <w:tr w:rsidR="00731230" w:rsidRPr="00F72064" w:rsidTr="0069634C">
        <w:tc>
          <w:tcPr>
            <w:tcW w:w="264"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jc w:val="center"/>
              <w:rPr>
                <w:bCs/>
              </w:rPr>
            </w:pPr>
            <w:r w:rsidRPr="00F72064">
              <w:rPr>
                <w:bCs/>
              </w:rPr>
              <w:t>1</w:t>
            </w:r>
          </w:p>
        </w:tc>
        <w:tc>
          <w:tcPr>
            <w:tcW w:w="837"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jc w:val="center"/>
              <w:rPr>
                <w:bCs/>
              </w:rPr>
            </w:pPr>
            <w:r w:rsidRPr="00F72064">
              <w:rPr>
                <w:bCs/>
              </w:rPr>
              <w:t>2</w:t>
            </w:r>
          </w:p>
        </w:tc>
        <w:tc>
          <w:tcPr>
            <w:tcW w:w="664"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jc w:val="center"/>
              <w:rPr>
                <w:bCs/>
              </w:rPr>
            </w:pPr>
            <w:r w:rsidRPr="00F72064">
              <w:rPr>
                <w:bCs/>
              </w:rPr>
              <w:t>3</w:t>
            </w:r>
          </w:p>
        </w:tc>
        <w:tc>
          <w:tcPr>
            <w:tcW w:w="551"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jc w:val="center"/>
              <w:rPr>
                <w:bCs/>
              </w:rPr>
            </w:pPr>
            <w:r w:rsidRPr="00F72064">
              <w:rPr>
                <w:bCs/>
              </w:rPr>
              <w:t>4</w:t>
            </w:r>
          </w:p>
        </w:tc>
        <w:tc>
          <w:tcPr>
            <w:tcW w:w="664"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jc w:val="center"/>
              <w:rPr>
                <w:bCs/>
              </w:rPr>
            </w:pPr>
            <w:r w:rsidRPr="00F72064">
              <w:rPr>
                <w:bCs/>
              </w:rPr>
              <w:t>5</w:t>
            </w:r>
          </w:p>
        </w:tc>
        <w:tc>
          <w:tcPr>
            <w:tcW w:w="729"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jc w:val="center"/>
              <w:rPr>
                <w:bCs/>
              </w:rPr>
            </w:pPr>
            <w:r w:rsidRPr="00F72064">
              <w:rPr>
                <w:bCs/>
              </w:rPr>
              <w:t>6</w:t>
            </w:r>
          </w:p>
        </w:tc>
        <w:tc>
          <w:tcPr>
            <w:tcW w:w="653"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jc w:val="center"/>
              <w:rPr>
                <w:bCs/>
              </w:rPr>
            </w:pPr>
            <w:r w:rsidRPr="00F72064">
              <w:rPr>
                <w:bCs/>
              </w:rPr>
              <w:t>7</w:t>
            </w:r>
          </w:p>
        </w:tc>
        <w:tc>
          <w:tcPr>
            <w:tcW w:w="638"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jc w:val="center"/>
              <w:rPr>
                <w:bCs/>
              </w:rPr>
            </w:pPr>
            <w:r w:rsidRPr="00F72064">
              <w:rPr>
                <w:bCs/>
              </w:rPr>
              <w:t>8</w:t>
            </w:r>
          </w:p>
        </w:tc>
      </w:tr>
      <w:tr w:rsidR="00731230" w:rsidRPr="00F72064" w:rsidTr="0069634C">
        <w:tc>
          <w:tcPr>
            <w:tcW w:w="264"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c>
          <w:tcPr>
            <w:tcW w:w="837"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c>
          <w:tcPr>
            <w:tcW w:w="664"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c>
          <w:tcPr>
            <w:tcW w:w="551"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c>
          <w:tcPr>
            <w:tcW w:w="664"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c>
          <w:tcPr>
            <w:tcW w:w="729"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c>
          <w:tcPr>
            <w:tcW w:w="653"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c>
          <w:tcPr>
            <w:tcW w:w="638"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r>
      <w:tr w:rsidR="00731230" w:rsidRPr="00F72064" w:rsidTr="0069634C">
        <w:tc>
          <w:tcPr>
            <w:tcW w:w="264"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c>
          <w:tcPr>
            <w:tcW w:w="837"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c>
          <w:tcPr>
            <w:tcW w:w="664"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c>
          <w:tcPr>
            <w:tcW w:w="551"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c>
          <w:tcPr>
            <w:tcW w:w="664"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c>
          <w:tcPr>
            <w:tcW w:w="729"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c>
          <w:tcPr>
            <w:tcW w:w="653"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c>
          <w:tcPr>
            <w:tcW w:w="638"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r>
      <w:tr w:rsidR="00731230" w:rsidRPr="00F72064" w:rsidTr="0069634C">
        <w:tc>
          <w:tcPr>
            <w:tcW w:w="264"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c>
          <w:tcPr>
            <w:tcW w:w="837"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c>
          <w:tcPr>
            <w:tcW w:w="664"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c>
          <w:tcPr>
            <w:tcW w:w="551"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c>
          <w:tcPr>
            <w:tcW w:w="664"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c>
          <w:tcPr>
            <w:tcW w:w="729"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c>
          <w:tcPr>
            <w:tcW w:w="653"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c>
          <w:tcPr>
            <w:tcW w:w="638"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r>
      <w:tr w:rsidR="00731230" w:rsidRPr="00F72064" w:rsidTr="0069634C">
        <w:tc>
          <w:tcPr>
            <w:tcW w:w="264"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c>
          <w:tcPr>
            <w:tcW w:w="837"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c>
          <w:tcPr>
            <w:tcW w:w="664"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c>
          <w:tcPr>
            <w:tcW w:w="551"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c>
          <w:tcPr>
            <w:tcW w:w="664"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c>
          <w:tcPr>
            <w:tcW w:w="729"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c>
          <w:tcPr>
            <w:tcW w:w="653"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c>
          <w:tcPr>
            <w:tcW w:w="638" w:type="pct"/>
            <w:tcBorders>
              <w:top w:val="single" w:sz="4" w:space="0" w:color="auto"/>
              <w:left w:val="single" w:sz="4" w:space="0" w:color="auto"/>
              <w:bottom w:val="single" w:sz="4" w:space="0" w:color="auto"/>
              <w:right w:val="single" w:sz="4" w:space="0" w:color="auto"/>
            </w:tcBorders>
          </w:tcPr>
          <w:p w:rsidR="00731230" w:rsidRPr="00F72064" w:rsidRDefault="00731230">
            <w:pPr>
              <w:spacing w:before="120" w:after="120"/>
              <w:rPr>
                <w:bCs/>
              </w:rPr>
            </w:pPr>
          </w:p>
        </w:tc>
      </w:tr>
    </w:tbl>
    <w:p w:rsidR="00731230" w:rsidRPr="00F72064" w:rsidRDefault="00731230" w:rsidP="00731230">
      <w:pPr>
        <w:spacing w:before="120" w:after="120"/>
        <w:ind w:firstLine="539"/>
        <w:rPr>
          <w:bCs/>
        </w:rPr>
      </w:pPr>
    </w:p>
    <w:p w:rsidR="00731230" w:rsidRPr="00F72064" w:rsidRDefault="00731230" w:rsidP="00731230">
      <w:pPr>
        <w:spacing w:before="120" w:after="120"/>
        <w:ind w:firstLine="539"/>
        <w:rPr>
          <w:bCs/>
        </w:rPr>
      </w:pPr>
    </w:p>
    <w:p w:rsidR="00731230" w:rsidRPr="00F72064" w:rsidRDefault="00731230" w:rsidP="00731230">
      <w:pPr>
        <w:spacing w:before="120" w:after="120"/>
        <w:ind w:firstLine="539"/>
        <w:rPr>
          <w:bCs/>
        </w:rPr>
      </w:pPr>
      <w:r w:rsidRPr="00F72064">
        <w:rPr>
          <w:bCs/>
        </w:rPr>
        <w:t xml:space="preserve">Кандидат                              _______________                       _______________________ </w:t>
      </w:r>
    </w:p>
    <w:p w:rsidR="00731230" w:rsidRPr="00F72064" w:rsidRDefault="00731230" w:rsidP="00731230">
      <w:pPr>
        <w:spacing w:before="120" w:after="120"/>
        <w:ind w:firstLine="539"/>
        <w:rPr>
          <w:bCs/>
        </w:rPr>
      </w:pPr>
      <w:r w:rsidRPr="00F72064">
        <w:rPr>
          <w:bCs/>
        </w:rPr>
        <w:t xml:space="preserve">                                                     (подпись)                                               (фамилия, инициалы)</w:t>
      </w:r>
    </w:p>
    <w:p w:rsidR="00731230" w:rsidRPr="00F72064" w:rsidRDefault="00731230" w:rsidP="00731230">
      <w:pPr>
        <w:spacing w:before="120" w:after="120"/>
        <w:ind w:firstLine="539"/>
        <w:rPr>
          <w:bCs/>
        </w:rPr>
      </w:pPr>
    </w:p>
    <w:p w:rsidR="00731230" w:rsidRPr="00F72064" w:rsidRDefault="00731230" w:rsidP="00731230">
      <w:pPr>
        <w:spacing w:before="120" w:after="120"/>
        <w:ind w:firstLine="539"/>
        <w:rPr>
          <w:bCs/>
        </w:rPr>
      </w:pPr>
    </w:p>
    <w:p w:rsidR="009828A5" w:rsidRPr="00F72064" w:rsidRDefault="009828A5" w:rsidP="00731230">
      <w:pPr>
        <w:spacing w:before="120" w:after="120" w:line="360" w:lineRule="auto"/>
        <w:rPr>
          <w:bCs/>
        </w:rPr>
      </w:pPr>
    </w:p>
    <w:p w:rsidR="009828A5" w:rsidRPr="00F72064" w:rsidRDefault="009828A5" w:rsidP="00731230">
      <w:pPr>
        <w:spacing w:before="120" w:after="120" w:line="360" w:lineRule="auto"/>
        <w:rPr>
          <w:bCs/>
        </w:rPr>
      </w:pPr>
    </w:p>
    <w:p w:rsidR="00882256" w:rsidRDefault="00882256" w:rsidP="009828A5">
      <w:pPr>
        <w:spacing w:before="120" w:after="120"/>
        <w:ind w:firstLine="539"/>
        <w:jc w:val="right"/>
        <w:rPr>
          <w:bCs/>
        </w:rPr>
      </w:pPr>
    </w:p>
    <w:p w:rsidR="00CE103B" w:rsidRPr="00F72064" w:rsidRDefault="00CE103B" w:rsidP="009828A5">
      <w:pPr>
        <w:spacing w:before="120" w:after="120"/>
        <w:ind w:firstLine="539"/>
        <w:jc w:val="right"/>
        <w:rPr>
          <w:bCs/>
        </w:rPr>
      </w:pPr>
    </w:p>
    <w:p w:rsidR="00882256" w:rsidRDefault="00882256" w:rsidP="009828A5">
      <w:pPr>
        <w:spacing w:before="120" w:after="120"/>
        <w:ind w:firstLine="539"/>
        <w:jc w:val="right"/>
        <w:rPr>
          <w:bCs/>
        </w:rPr>
      </w:pPr>
    </w:p>
    <w:p w:rsidR="0069634C" w:rsidRPr="00F72064" w:rsidRDefault="0069634C" w:rsidP="009828A5">
      <w:pPr>
        <w:spacing w:before="120" w:after="120"/>
        <w:ind w:firstLine="539"/>
        <w:jc w:val="right"/>
        <w:rPr>
          <w:bCs/>
        </w:rPr>
      </w:pPr>
    </w:p>
    <w:p w:rsidR="00882256" w:rsidRPr="00F72064" w:rsidRDefault="00882256" w:rsidP="009828A5">
      <w:pPr>
        <w:spacing w:before="120" w:after="120"/>
        <w:ind w:firstLine="539"/>
        <w:jc w:val="right"/>
        <w:rPr>
          <w:bCs/>
        </w:rPr>
      </w:pPr>
    </w:p>
    <w:p w:rsidR="00882256" w:rsidRPr="00F72064" w:rsidRDefault="00882256" w:rsidP="009828A5">
      <w:pPr>
        <w:spacing w:before="120" w:after="120"/>
        <w:ind w:firstLine="539"/>
        <w:jc w:val="right"/>
        <w:rPr>
          <w:bCs/>
        </w:rPr>
      </w:pPr>
    </w:p>
    <w:p w:rsidR="00882256" w:rsidRPr="00F72064" w:rsidRDefault="00882256" w:rsidP="009828A5">
      <w:pPr>
        <w:spacing w:before="120" w:after="120"/>
        <w:ind w:firstLine="539"/>
        <w:jc w:val="right"/>
        <w:rPr>
          <w:bCs/>
        </w:rPr>
      </w:pPr>
    </w:p>
    <w:p w:rsidR="009828A5" w:rsidRPr="00F72064" w:rsidRDefault="009828A5" w:rsidP="00D5122E">
      <w:pPr>
        <w:spacing w:after="120"/>
        <w:ind w:firstLine="539"/>
        <w:jc w:val="right"/>
        <w:rPr>
          <w:bCs/>
        </w:rPr>
      </w:pPr>
      <w:r w:rsidRPr="00F72064">
        <w:rPr>
          <w:bCs/>
        </w:rPr>
        <w:lastRenderedPageBreak/>
        <w:t>Приложение № 2</w:t>
      </w:r>
    </w:p>
    <w:p w:rsidR="009828A5" w:rsidRPr="00F72064" w:rsidRDefault="009828A5" w:rsidP="00D5122E">
      <w:pPr>
        <w:pStyle w:val="ConsPlusNormal"/>
        <w:widowControl/>
        <w:ind w:firstLine="0"/>
        <w:jc w:val="right"/>
        <w:rPr>
          <w:rFonts w:ascii="Times New Roman" w:hAnsi="Times New Roman" w:cs="Times New Roman"/>
          <w:sz w:val="24"/>
          <w:szCs w:val="24"/>
        </w:rPr>
      </w:pPr>
      <w:r w:rsidRPr="00F72064">
        <w:rPr>
          <w:rFonts w:ascii="Times New Roman" w:hAnsi="Times New Roman" w:cs="Times New Roman"/>
          <w:sz w:val="24"/>
          <w:szCs w:val="24"/>
        </w:rPr>
        <w:t xml:space="preserve">                                                                                             </w:t>
      </w:r>
      <w:r w:rsidR="00D5122E">
        <w:rPr>
          <w:rFonts w:ascii="Times New Roman" w:hAnsi="Times New Roman" w:cs="Times New Roman"/>
          <w:sz w:val="24"/>
          <w:szCs w:val="24"/>
        </w:rPr>
        <w:t>к решению ТИК</w:t>
      </w:r>
    </w:p>
    <w:p w:rsidR="009828A5" w:rsidRPr="00F72064" w:rsidRDefault="009828A5" w:rsidP="00D5122E">
      <w:pPr>
        <w:pStyle w:val="ConsPlusNormal"/>
        <w:widowControl/>
        <w:ind w:firstLine="0"/>
        <w:jc w:val="right"/>
        <w:rPr>
          <w:rFonts w:ascii="Times New Roman" w:hAnsi="Times New Roman" w:cs="Times New Roman"/>
          <w:sz w:val="24"/>
          <w:szCs w:val="24"/>
        </w:rPr>
      </w:pPr>
      <w:r w:rsidRPr="00F72064">
        <w:rPr>
          <w:rFonts w:ascii="Times New Roman" w:hAnsi="Times New Roman" w:cs="Times New Roman"/>
          <w:sz w:val="24"/>
          <w:szCs w:val="24"/>
        </w:rPr>
        <w:tab/>
      </w:r>
      <w:r w:rsidRPr="00F72064">
        <w:rPr>
          <w:rFonts w:ascii="Times New Roman" w:hAnsi="Times New Roman" w:cs="Times New Roman"/>
          <w:sz w:val="24"/>
          <w:szCs w:val="24"/>
        </w:rPr>
        <w:tab/>
      </w:r>
      <w:r w:rsidRPr="00F72064">
        <w:rPr>
          <w:rFonts w:ascii="Times New Roman" w:hAnsi="Times New Roman" w:cs="Times New Roman"/>
          <w:sz w:val="24"/>
          <w:szCs w:val="24"/>
        </w:rPr>
        <w:tab/>
        <w:t xml:space="preserve">                                                          от 0</w:t>
      </w:r>
      <w:r w:rsidR="00D5122E">
        <w:rPr>
          <w:rFonts w:ascii="Times New Roman" w:hAnsi="Times New Roman" w:cs="Times New Roman"/>
          <w:sz w:val="24"/>
          <w:szCs w:val="24"/>
        </w:rPr>
        <w:t>8</w:t>
      </w:r>
      <w:r w:rsidRPr="00F72064">
        <w:rPr>
          <w:rFonts w:ascii="Times New Roman" w:hAnsi="Times New Roman" w:cs="Times New Roman"/>
          <w:sz w:val="24"/>
          <w:szCs w:val="24"/>
        </w:rPr>
        <w:t>.06. 2018 г. №</w:t>
      </w:r>
      <w:r w:rsidR="00D5122E">
        <w:rPr>
          <w:rFonts w:ascii="Times New Roman" w:hAnsi="Times New Roman" w:cs="Times New Roman"/>
          <w:sz w:val="24"/>
          <w:szCs w:val="24"/>
        </w:rPr>
        <w:t>13</w:t>
      </w:r>
      <w:r w:rsidRPr="00F72064">
        <w:rPr>
          <w:rFonts w:ascii="Times New Roman" w:hAnsi="Times New Roman" w:cs="Times New Roman"/>
          <w:sz w:val="24"/>
          <w:szCs w:val="24"/>
        </w:rPr>
        <w:t xml:space="preserve"> </w:t>
      </w:r>
    </w:p>
    <w:p w:rsidR="009828A5" w:rsidRPr="00F72064" w:rsidRDefault="009828A5" w:rsidP="00731230">
      <w:pPr>
        <w:spacing w:before="120" w:after="120" w:line="360" w:lineRule="auto"/>
        <w:rPr>
          <w:bCs/>
        </w:rPr>
      </w:pPr>
    </w:p>
    <w:p w:rsidR="009828A5" w:rsidRPr="00F72064" w:rsidRDefault="009828A5" w:rsidP="009828A5">
      <w:pPr>
        <w:spacing w:before="120" w:after="120"/>
        <w:ind w:firstLine="539"/>
        <w:jc w:val="center"/>
        <w:rPr>
          <w:b/>
          <w:bCs/>
        </w:rPr>
      </w:pPr>
      <w:r w:rsidRPr="00F72064">
        <w:rPr>
          <w:b/>
          <w:bCs/>
        </w:rPr>
        <w:t>СПИСОК</w:t>
      </w:r>
    </w:p>
    <w:p w:rsidR="009828A5" w:rsidRPr="00F72064" w:rsidRDefault="009828A5" w:rsidP="00847593">
      <w:pPr>
        <w:spacing w:before="120" w:after="120"/>
        <w:ind w:firstLine="539"/>
        <w:jc w:val="both"/>
        <w:rPr>
          <w:b/>
          <w:bCs/>
        </w:rPr>
      </w:pPr>
      <w:r w:rsidRPr="00F72064">
        <w:rPr>
          <w:b/>
          <w:bCs/>
        </w:rPr>
        <w:t xml:space="preserve">лиц, собиравших подписи избирателей в поддержку списка кандидатов  в депутаты Совета народных депутатов </w:t>
      </w:r>
      <w:r w:rsidR="0069634C">
        <w:rPr>
          <w:b/>
          <w:bCs/>
        </w:rPr>
        <w:t>Юргинского муниципального ра</w:t>
      </w:r>
      <w:r w:rsidR="00D5122E">
        <w:rPr>
          <w:b/>
          <w:bCs/>
        </w:rPr>
        <w:t>й</w:t>
      </w:r>
      <w:r w:rsidR="0069634C">
        <w:rPr>
          <w:b/>
          <w:bCs/>
        </w:rPr>
        <w:t>о</w:t>
      </w:r>
      <w:r w:rsidR="00D5122E">
        <w:rPr>
          <w:b/>
          <w:bCs/>
        </w:rPr>
        <w:t>на</w:t>
      </w:r>
      <w:r w:rsidRPr="00F72064">
        <w:rPr>
          <w:b/>
          <w:bCs/>
        </w:rPr>
        <w:t xml:space="preserve"> шестого созыва</w:t>
      </w:r>
      <w:r w:rsidR="00AC230D" w:rsidRPr="00F72064">
        <w:rPr>
          <w:b/>
          <w:bCs/>
        </w:rPr>
        <w:t>, выдвинутых избирательным объединением _______________________</w:t>
      </w:r>
      <w:r w:rsidR="0069634C">
        <w:rPr>
          <w:b/>
          <w:bCs/>
        </w:rPr>
        <w:t>____________________</w:t>
      </w:r>
      <w:r w:rsidRPr="00F72064">
        <w:rPr>
          <w:b/>
          <w:bCs/>
        </w:rPr>
        <w:t xml:space="preserve"> по единому избирательному округу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744"/>
        <w:gridCol w:w="1384"/>
        <w:gridCol w:w="1148"/>
        <w:gridCol w:w="1384"/>
        <w:gridCol w:w="1520"/>
        <w:gridCol w:w="1361"/>
        <w:gridCol w:w="1330"/>
      </w:tblGrid>
      <w:tr w:rsidR="009828A5" w:rsidRPr="00F72064" w:rsidTr="0069634C">
        <w:tc>
          <w:tcPr>
            <w:tcW w:w="264"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r w:rsidRPr="00F72064">
              <w:rPr>
                <w:bCs/>
              </w:rPr>
              <w:t>№ п/п</w:t>
            </w:r>
          </w:p>
        </w:tc>
        <w:tc>
          <w:tcPr>
            <w:tcW w:w="837"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jc w:val="center"/>
              <w:rPr>
                <w:bCs/>
              </w:rPr>
            </w:pPr>
            <w:r w:rsidRPr="00F72064">
              <w:rPr>
                <w:bCs/>
              </w:rPr>
              <w:t>Фамилия, имя, отчество</w:t>
            </w:r>
          </w:p>
        </w:tc>
        <w:tc>
          <w:tcPr>
            <w:tcW w:w="664"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jc w:val="center"/>
              <w:rPr>
                <w:bCs/>
              </w:rPr>
            </w:pPr>
            <w:r w:rsidRPr="00F72064">
              <w:rPr>
                <w:bCs/>
              </w:rPr>
              <w:t>Адрес места жительства</w:t>
            </w:r>
          </w:p>
        </w:tc>
        <w:tc>
          <w:tcPr>
            <w:tcW w:w="551"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jc w:val="center"/>
              <w:rPr>
                <w:bCs/>
              </w:rPr>
            </w:pPr>
            <w:r w:rsidRPr="00F72064">
              <w:rPr>
                <w:bCs/>
              </w:rPr>
              <w:t>Серия и номер паспорта</w:t>
            </w:r>
          </w:p>
        </w:tc>
        <w:tc>
          <w:tcPr>
            <w:tcW w:w="664"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jc w:val="center"/>
              <w:rPr>
                <w:bCs/>
              </w:rPr>
            </w:pPr>
            <w:r w:rsidRPr="00F72064">
              <w:rPr>
                <w:bCs/>
              </w:rPr>
              <w:t>Город, район области, где собирались подписи</w:t>
            </w:r>
          </w:p>
        </w:tc>
        <w:tc>
          <w:tcPr>
            <w:tcW w:w="729"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jc w:val="center"/>
              <w:rPr>
                <w:bCs/>
              </w:rPr>
            </w:pPr>
            <w:r w:rsidRPr="00F72064">
              <w:rPr>
                <w:bCs/>
              </w:rPr>
              <w:t>Номер папки с подписными листами</w:t>
            </w:r>
          </w:p>
        </w:tc>
        <w:tc>
          <w:tcPr>
            <w:tcW w:w="653"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jc w:val="center"/>
              <w:rPr>
                <w:bCs/>
              </w:rPr>
            </w:pPr>
            <w:r w:rsidRPr="00F72064">
              <w:rPr>
                <w:bCs/>
              </w:rPr>
              <w:t>Номера подписных листов</w:t>
            </w:r>
          </w:p>
        </w:tc>
        <w:tc>
          <w:tcPr>
            <w:tcW w:w="638"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jc w:val="center"/>
              <w:rPr>
                <w:bCs/>
              </w:rPr>
            </w:pPr>
            <w:r w:rsidRPr="00F72064">
              <w:rPr>
                <w:bCs/>
              </w:rPr>
              <w:t>Число собранных подписей</w:t>
            </w:r>
          </w:p>
        </w:tc>
      </w:tr>
      <w:tr w:rsidR="009828A5" w:rsidRPr="00F72064" w:rsidTr="0069634C">
        <w:tc>
          <w:tcPr>
            <w:tcW w:w="264"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jc w:val="center"/>
              <w:rPr>
                <w:bCs/>
              </w:rPr>
            </w:pPr>
            <w:r w:rsidRPr="00F72064">
              <w:rPr>
                <w:bCs/>
              </w:rPr>
              <w:t>1</w:t>
            </w:r>
          </w:p>
        </w:tc>
        <w:tc>
          <w:tcPr>
            <w:tcW w:w="837"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jc w:val="center"/>
              <w:rPr>
                <w:bCs/>
              </w:rPr>
            </w:pPr>
            <w:r w:rsidRPr="00F72064">
              <w:rPr>
                <w:bCs/>
              </w:rPr>
              <w:t>2</w:t>
            </w:r>
          </w:p>
        </w:tc>
        <w:tc>
          <w:tcPr>
            <w:tcW w:w="664"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jc w:val="center"/>
              <w:rPr>
                <w:bCs/>
              </w:rPr>
            </w:pPr>
            <w:r w:rsidRPr="00F72064">
              <w:rPr>
                <w:bCs/>
              </w:rPr>
              <w:t>3</w:t>
            </w:r>
          </w:p>
        </w:tc>
        <w:tc>
          <w:tcPr>
            <w:tcW w:w="551"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jc w:val="center"/>
              <w:rPr>
                <w:bCs/>
              </w:rPr>
            </w:pPr>
            <w:r w:rsidRPr="00F72064">
              <w:rPr>
                <w:bCs/>
              </w:rPr>
              <w:t>4</w:t>
            </w:r>
          </w:p>
        </w:tc>
        <w:tc>
          <w:tcPr>
            <w:tcW w:w="664"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jc w:val="center"/>
              <w:rPr>
                <w:bCs/>
              </w:rPr>
            </w:pPr>
            <w:r w:rsidRPr="00F72064">
              <w:rPr>
                <w:bCs/>
              </w:rPr>
              <w:t>5</w:t>
            </w:r>
          </w:p>
        </w:tc>
        <w:tc>
          <w:tcPr>
            <w:tcW w:w="729"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jc w:val="center"/>
              <w:rPr>
                <w:bCs/>
              </w:rPr>
            </w:pPr>
            <w:r w:rsidRPr="00F72064">
              <w:rPr>
                <w:bCs/>
              </w:rPr>
              <w:t>6</w:t>
            </w:r>
          </w:p>
        </w:tc>
        <w:tc>
          <w:tcPr>
            <w:tcW w:w="653"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jc w:val="center"/>
              <w:rPr>
                <w:bCs/>
              </w:rPr>
            </w:pPr>
            <w:r w:rsidRPr="00F72064">
              <w:rPr>
                <w:bCs/>
              </w:rPr>
              <w:t>7</w:t>
            </w:r>
          </w:p>
        </w:tc>
        <w:tc>
          <w:tcPr>
            <w:tcW w:w="638"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jc w:val="center"/>
              <w:rPr>
                <w:bCs/>
              </w:rPr>
            </w:pPr>
            <w:r w:rsidRPr="00F72064">
              <w:rPr>
                <w:bCs/>
              </w:rPr>
              <w:t>8</w:t>
            </w:r>
          </w:p>
        </w:tc>
      </w:tr>
      <w:tr w:rsidR="009828A5" w:rsidRPr="00F72064" w:rsidTr="0069634C">
        <w:tc>
          <w:tcPr>
            <w:tcW w:w="264"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c>
          <w:tcPr>
            <w:tcW w:w="837"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c>
          <w:tcPr>
            <w:tcW w:w="664"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c>
          <w:tcPr>
            <w:tcW w:w="551"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c>
          <w:tcPr>
            <w:tcW w:w="664"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c>
          <w:tcPr>
            <w:tcW w:w="729"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c>
          <w:tcPr>
            <w:tcW w:w="653"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c>
          <w:tcPr>
            <w:tcW w:w="638"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r>
      <w:tr w:rsidR="009828A5" w:rsidRPr="00F72064" w:rsidTr="0069634C">
        <w:tc>
          <w:tcPr>
            <w:tcW w:w="264"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c>
          <w:tcPr>
            <w:tcW w:w="837"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c>
          <w:tcPr>
            <w:tcW w:w="664"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c>
          <w:tcPr>
            <w:tcW w:w="551"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c>
          <w:tcPr>
            <w:tcW w:w="664"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c>
          <w:tcPr>
            <w:tcW w:w="729"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c>
          <w:tcPr>
            <w:tcW w:w="653"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c>
          <w:tcPr>
            <w:tcW w:w="638"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r>
      <w:tr w:rsidR="009828A5" w:rsidRPr="00F72064" w:rsidTr="0069634C">
        <w:tc>
          <w:tcPr>
            <w:tcW w:w="264"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c>
          <w:tcPr>
            <w:tcW w:w="837"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c>
          <w:tcPr>
            <w:tcW w:w="664"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c>
          <w:tcPr>
            <w:tcW w:w="551"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c>
          <w:tcPr>
            <w:tcW w:w="664"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c>
          <w:tcPr>
            <w:tcW w:w="729"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c>
          <w:tcPr>
            <w:tcW w:w="653"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c>
          <w:tcPr>
            <w:tcW w:w="638"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r>
      <w:tr w:rsidR="009828A5" w:rsidRPr="00F72064" w:rsidTr="0069634C">
        <w:tc>
          <w:tcPr>
            <w:tcW w:w="264"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c>
          <w:tcPr>
            <w:tcW w:w="837"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c>
          <w:tcPr>
            <w:tcW w:w="664"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c>
          <w:tcPr>
            <w:tcW w:w="551"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c>
          <w:tcPr>
            <w:tcW w:w="664"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c>
          <w:tcPr>
            <w:tcW w:w="729"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c>
          <w:tcPr>
            <w:tcW w:w="653"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c>
          <w:tcPr>
            <w:tcW w:w="638" w:type="pct"/>
            <w:tcBorders>
              <w:top w:val="single" w:sz="4" w:space="0" w:color="auto"/>
              <w:left w:val="single" w:sz="4" w:space="0" w:color="auto"/>
              <w:bottom w:val="single" w:sz="4" w:space="0" w:color="auto"/>
              <w:right w:val="single" w:sz="4" w:space="0" w:color="auto"/>
            </w:tcBorders>
          </w:tcPr>
          <w:p w:rsidR="009828A5" w:rsidRPr="00F72064" w:rsidRDefault="009828A5" w:rsidP="007351A8">
            <w:pPr>
              <w:spacing w:before="120" w:after="120"/>
              <w:rPr>
                <w:bCs/>
              </w:rPr>
            </w:pPr>
          </w:p>
        </w:tc>
      </w:tr>
    </w:tbl>
    <w:p w:rsidR="009828A5" w:rsidRPr="00F72064" w:rsidRDefault="009828A5" w:rsidP="009828A5">
      <w:pPr>
        <w:spacing w:before="120" w:after="120"/>
        <w:ind w:firstLine="539"/>
        <w:rPr>
          <w:bCs/>
        </w:rPr>
      </w:pPr>
    </w:p>
    <w:p w:rsidR="009828A5" w:rsidRPr="00F72064" w:rsidRDefault="009828A5" w:rsidP="009828A5">
      <w:pPr>
        <w:spacing w:before="120" w:after="120"/>
        <w:ind w:firstLine="539"/>
        <w:rPr>
          <w:bCs/>
        </w:rPr>
      </w:pPr>
    </w:p>
    <w:p w:rsidR="009828A5" w:rsidRPr="00F72064" w:rsidRDefault="009828A5" w:rsidP="009828A5">
      <w:pPr>
        <w:spacing w:before="120" w:after="120"/>
        <w:ind w:firstLine="539"/>
        <w:rPr>
          <w:bCs/>
        </w:rPr>
      </w:pPr>
      <w:r w:rsidRPr="00F72064">
        <w:rPr>
          <w:bCs/>
        </w:rPr>
        <w:t xml:space="preserve">Кандидат                              _______________                       _______________________ </w:t>
      </w:r>
    </w:p>
    <w:p w:rsidR="009828A5" w:rsidRPr="00F72064" w:rsidRDefault="009828A5" w:rsidP="009828A5">
      <w:pPr>
        <w:spacing w:before="120" w:after="120"/>
        <w:ind w:firstLine="539"/>
        <w:rPr>
          <w:bCs/>
        </w:rPr>
      </w:pPr>
      <w:r w:rsidRPr="00F72064">
        <w:rPr>
          <w:bCs/>
        </w:rPr>
        <w:t xml:space="preserve">                                                     (подпись)                                               (фамилия, инициалы)</w:t>
      </w:r>
    </w:p>
    <w:p w:rsidR="009828A5" w:rsidRPr="00F72064" w:rsidRDefault="009828A5" w:rsidP="009828A5">
      <w:pPr>
        <w:spacing w:before="120" w:after="120"/>
        <w:ind w:firstLine="539"/>
        <w:rPr>
          <w:bCs/>
        </w:rPr>
      </w:pPr>
    </w:p>
    <w:p w:rsidR="009828A5" w:rsidRPr="00F72064" w:rsidRDefault="009828A5" w:rsidP="009828A5">
      <w:pPr>
        <w:spacing w:before="120" w:after="120"/>
        <w:ind w:firstLine="539"/>
        <w:rPr>
          <w:bCs/>
        </w:rPr>
      </w:pPr>
    </w:p>
    <w:p w:rsidR="009828A5" w:rsidRPr="00F72064" w:rsidRDefault="009828A5" w:rsidP="009828A5">
      <w:pPr>
        <w:spacing w:before="120" w:after="120"/>
        <w:ind w:firstLine="539"/>
        <w:jc w:val="right"/>
        <w:rPr>
          <w:bCs/>
        </w:rPr>
      </w:pPr>
    </w:p>
    <w:p w:rsidR="009828A5" w:rsidRPr="00F72064" w:rsidRDefault="009828A5" w:rsidP="009828A5">
      <w:pPr>
        <w:ind w:firstLine="540"/>
      </w:pPr>
    </w:p>
    <w:p w:rsidR="009828A5" w:rsidRPr="00F72064" w:rsidRDefault="009828A5" w:rsidP="009828A5">
      <w:pPr>
        <w:spacing w:before="120" w:after="120" w:line="360" w:lineRule="auto"/>
        <w:rPr>
          <w:bCs/>
        </w:rPr>
      </w:pPr>
    </w:p>
    <w:p w:rsidR="009828A5" w:rsidRPr="00F72064" w:rsidRDefault="009828A5" w:rsidP="009828A5">
      <w:pPr>
        <w:spacing w:before="120" w:after="120" w:line="360" w:lineRule="auto"/>
        <w:rPr>
          <w:bCs/>
        </w:rPr>
      </w:pPr>
      <w:r w:rsidRPr="00F72064">
        <w:rPr>
          <w:bCs/>
        </w:rPr>
        <w:t xml:space="preserve"> </w:t>
      </w:r>
    </w:p>
    <w:p w:rsidR="00394044" w:rsidRDefault="00394044" w:rsidP="009828A5">
      <w:pPr>
        <w:spacing w:before="120" w:after="120" w:line="360" w:lineRule="auto"/>
        <w:rPr>
          <w:bCs/>
        </w:rPr>
      </w:pPr>
    </w:p>
    <w:p w:rsidR="0069634C" w:rsidRDefault="0069634C" w:rsidP="009828A5">
      <w:pPr>
        <w:spacing w:before="120" w:after="120" w:line="360" w:lineRule="auto"/>
        <w:rPr>
          <w:bCs/>
        </w:rPr>
      </w:pPr>
    </w:p>
    <w:p w:rsidR="0069634C" w:rsidRDefault="0069634C" w:rsidP="009828A5">
      <w:pPr>
        <w:spacing w:before="120" w:after="120" w:line="360" w:lineRule="auto"/>
        <w:rPr>
          <w:bCs/>
        </w:rPr>
      </w:pPr>
    </w:p>
    <w:p w:rsidR="0069634C" w:rsidRPr="00F72064" w:rsidRDefault="0069634C" w:rsidP="009828A5">
      <w:pPr>
        <w:spacing w:before="120" w:after="120" w:line="360" w:lineRule="auto"/>
        <w:rPr>
          <w:bCs/>
        </w:rPr>
      </w:pPr>
    </w:p>
    <w:p w:rsidR="00394044" w:rsidRPr="00F72064" w:rsidRDefault="00394044" w:rsidP="009828A5">
      <w:pPr>
        <w:spacing w:before="120" w:after="120" w:line="360" w:lineRule="auto"/>
        <w:rPr>
          <w:bCs/>
        </w:rPr>
      </w:pPr>
    </w:p>
    <w:p w:rsidR="0069634C" w:rsidRDefault="00394044" w:rsidP="0069634C">
      <w:pPr>
        <w:ind w:firstLine="539"/>
        <w:jc w:val="right"/>
        <w:rPr>
          <w:bCs/>
        </w:rPr>
      </w:pPr>
      <w:r w:rsidRPr="00F72064">
        <w:rPr>
          <w:bCs/>
        </w:rPr>
        <w:lastRenderedPageBreak/>
        <w:t>Приложение № 3</w:t>
      </w:r>
    </w:p>
    <w:p w:rsidR="00394044" w:rsidRPr="00F72064" w:rsidRDefault="00D5122E" w:rsidP="0069634C">
      <w:pPr>
        <w:ind w:firstLine="539"/>
        <w:jc w:val="right"/>
      </w:pPr>
      <w:r>
        <w:rPr>
          <w:bCs/>
        </w:rPr>
        <w:t>к решению ТИК</w:t>
      </w:r>
      <w:r w:rsidR="00394044" w:rsidRPr="00F72064">
        <w:t xml:space="preserve">                                                                                             </w:t>
      </w:r>
    </w:p>
    <w:p w:rsidR="00394044" w:rsidRPr="00F72064" w:rsidRDefault="00394044" w:rsidP="0069634C">
      <w:pPr>
        <w:pStyle w:val="ConsPlusNormal"/>
        <w:widowControl/>
        <w:ind w:firstLine="0"/>
        <w:jc w:val="right"/>
        <w:rPr>
          <w:rFonts w:ascii="Times New Roman" w:hAnsi="Times New Roman" w:cs="Times New Roman"/>
          <w:sz w:val="24"/>
          <w:szCs w:val="24"/>
        </w:rPr>
      </w:pPr>
      <w:r w:rsidRPr="00F72064">
        <w:rPr>
          <w:rFonts w:ascii="Times New Roman" w:hAnsi="Times New Roman" w:cs="Times New Roman"/>
          <w:sz w:val="24"/>
          <w:szCs w:val="24"/>
        </w:rPr>
        <w:tab/>
      </w:r>
      <w:r w:rsidRPr="00F72064">
        <w:rPr>
          <w:rFonts w:ascii="Times New Roman" w:hAnsi="Times New Roman" w:cs="Times New Roman"/>
          <w:sz w:val="24"/>
          <w:szCs w:val="24"/>
        </w:rPr>
        <w:tab/>
      </w:r>
      <w:r w:rsidRPr="00F72064">
        <w:rPr>
          <w:rFonts w:ascii="Times New Roman" w:hAnsi="Times New Roman" w:cs="Times New Roman"/>
          <w:sz w:val="24"/>
          <w:szCs w:val="24"/>
        </w:rPr>
        <w:tab/>
        <w:t xml:space="preserve">                                                          от 0</w:t>
      </w:r>
      <w:r w:rsidR="00D5122E">
        <w:rPr>
          <w:rFonts w:ascii="Times New Roman" w:hAnsi="Times New Roman" w:cs="Times New Roman"/>
          <w:sz w:val="24"/>
          <w:szCs w:val="24"/>
        </w:rPr>
        <w:t>8</w:t>
      </w:r>
      <w:r w:rsidRPr="00F72064">
        <w:rPr>
          <w:rFonts w:ascii="Times New Roman" w:hAnsi="Times New Roman" w:cs="Times New Roman"/>
          <w:sz w:val="24"/>
          <w:szCs w:val="24"/>
        </w:rPr>
        <w:t xml:space="preserve">.06. 2018 г. № </w:t>
      </w:r>
      <w:r w:rsidR="00D5122E">
        <w:rPr>
          <w:rFonts w:ascii="Times New Roman" w:hAnsi="Times New Roman" w:cs="Times New Roman"/>
          <w:sz w:val="24"/>
          <w:szCs w:val="24"/>
        </w:rPr>
        <w:t>13</w:t>
      </w:r>
    </w:p>
    <w:p w:rsidR="009828A5" w:rsidRPr="00F72064" w:rsidRDefault="00394044" w:rsidP="00D5122E">
      <w:pPr>
        <w:spacing w:before="120" w:after="120"/>
        <w:jc w:val="center"/>
        <w:rPr>
          <w:b/>
          <w:bCs/>
        </w:rPr>
      </w:pPr>
      <w:r w:rsidRPr="00F72064">
        <w:rPr>
          <w:b/>
          <w:bCs/>
        </w:rPr>
        <w:t xml:space="preserve">Количество подписей, необходимое  для  регистрации кандидатов в депутаты Совета народных депутатов </w:t>
      </w:r>
      <w:r w:rsidR="00D5122E">
        <w:rPr>
          <w:b/>
          <w:bCs/>
        </w:rPr>
        <w:t>Юргинского муниципального района</w:t>
      </w:r>
      <w:r w:rsidRPr="00F72064">
        <w:rPr>
          <w:b/>
          <w:bCs/>
        </w:rPr>
        <w:t xml:space="preserve"> шестого созыва по избирательным округам </w:t>
      </w:r>
      <w:r w:rsidR="00D5122E">
        <w:rPr>
          <w:b/>
          <w:bCs/>
        </w:rPr>
        <w:t xml:space="preserve">Юргинского муниципального </w:t>
      </w:r>
      <w:r w:rsidR="00901FFA">
        <w:rPr>
          <w:b/>
          <w:bCs/>
        </w:rPr>
        <w:t>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028"/>
        <w:gridCol w:w="1567"/>
        <w:gridCol w:w="2126"/>
        <w:gridCol w:w="2070"/>
        <w:gridCol w:w="2070"/>
      </w:tblGrid>
      <w:tr w:rsidR="00075860" w:rsidRPr="00F72064" w:rsidTr="00075860">
        <w:tc>
          <w:tcPr>
            <w:tcW w:w="261" w:type="pct"/>
            <w:tcBorders>
              <w:top w:val="single" w:sz="4" w:space="0" w:color="auto"/>
              <w:left w:val="single" w:sz="4" w:space="0" w:color="auto"/>
              <w:bottom w:val="single" w:sz="4" w:space="0" w:color="auto"/>
              <w:right w:val="single" w:sz="4" w:space="0" w:color="auto"/>
            </w:tcBorders>
            <w:vAlign w:val="center"/>
          </w:tcPr>
          <w:p w:rsidR="00075860" w:rsidRPr="00F72064" w:rsidRDefault="00075860" w:rsidP="00075860">
            <w:pPr>
              <w:spacing w:before="120" w:after="120"/>
              <w:jc w:val="center"/>
              <w:rPr>
                <w:b/>
                <w:bCs/>
              </w:rPr>
            </w:pPr>
            <w:r w:rsidRPr="00F72064">
              <w:rPr>
                <w:b/>
                <w:bCs/>
              </w:rPr>
              <w:t>№ п/п</w:t>
            </w:r>
          </w:p>
        </w:tc>
        <w:tc>
          <w:tcPr>
            <w:tcW w:w="828" w:type="pct"/>
            <w:tcBorders>
              <w:top w:val="single" w:sz="4" w:space="0" w:color="auto"/>
              <w:left w:val="single" w:sz="4" w:space="0" w:color="auto"/>
              <w:bottom w:val="single" w:sz="4" w:space="0" w:color="auto"/>
              <w:right w:val="single" w:sz="4" w:space="0" w:color="auto"/>
            </w:tcBorders>
            <w:vAlign w:val="center"/>
          </w:tcPr>
          <w:p w:rsidR="00075860" w:rsidRPr="00F72064" w:rsidRDefault="00075860" w:rsidP="00075860">
            <w:pPr>
              <w:spacing w:before="120" w:after="120"/>
              <w:jc w:val="center"/>
              <w:rPr>
                <w:b/>
                <w:bCs/>
              </w:rPr>
            </w:pPr>
            <w:r w:rsidRPr="00F72064">
              <w:rPr>
                <w:b/>
                <w:bCs/>
              </w:rPr>
              <w:t>Наименование избирательного округа</w:t>
            </w:r>
          </w:p>
        </w:tc>
        <w:tc>
          <w:tcPr>
            <w:tcW w:w="644" w:type="pct"/>
            <w:tcBorders>
              <w:top w:val="single" w:sz="4" w:space="0" w:color="auto"/>
              <w:left w:val="single" w:sz="4" w:space="0" w:color="auto"/>
              <w:bottom w:val="single" w:sz="4" w:space="0" w:color="auto"/>
              <w:right w:val="single" w:sz="4" w:space="0" w:color="auto"/>
            </w:tcBorders>
            <w:vAlign w:val="center"/>
          </w:tcPr>
          <w:p w:rsidR="00075860" w:rsidRPr="00F72064" w:rsidRDefault="00075860" w:rsidP="00075860">
            <w:pPr>
              <w:spacing w:before="120" w:after="120"/>
              <w:jc w:val="center"/>
              <w:rPr>
                <w:b/>
                <w:bCs/>
              </w:rPr>
            </w:pPr>
            <w:r w:rsidRPr="00F72064">
              <w:rPr>
                <w:b/>
                <w:bCs/>
              </w:rPr>
              <w:t>Количество избирателей в округе на 01.01.2018г</w:t>
            </w:r>
          </w:p>
        </w:tc>
        <w:tc>
          <w:tcPr>
            <w:tcW w:w="1107" w:type="pct"/>
            <w:tcBorders>
              <w:top w:val="single" w:sz="4" w:space="0" w:color="auto"/>
              <w:left w:val="single" w:sz="4" w:space="0" w:color="auto"/>
              <w:bottom w:val="single" w:sz="4" w:space="0" w:color="auto"/>
              <w:right w:val="single" w:sz="4" w:space="0" w:color="auto"/>
            </w:tcBorders>
            <w:vAlign w:val="center"/>
          </w:tcPr>
          <w:p w:rsidR="00075860" w:rsidRPr="00F72064" w:rsidRDefault="00075860" w:rsidP="00075860">
            <w:pPr>
              <w:spacing w:before="120" w:after="120"/>
              <w:jc w:val="center"/>
              <w:rPr>
                <w:b/>
                <w:bCs/>
              </w:rPr>
            </w:pPr>
            <w:r w:rsidRPr="00F72064">
              <w:rPr>
                <w:b/>
                <w:bCs/>
              </w:rPr>
              <w:t>Количество подписей для регистрации</w:t>
            </w:r>
          </w:p>
          <w:p w:rsidR="00075860" w:rsidRPr="00F72064" w:rsidRDefault="00075860" w:rsidP="00075860">
            <w:pPr>
              <w:spacing w:before="120" w:after="120"/>
              <w:jc w:val="center"/>
              <w:rPr>
                <w:b/>
                <w:bCs/>
              </w:rPr>
            </w:pPr>
            <w:r w:rsidRPr="00F72064">
              <w:rPr>
                <w:b/>
                <w:bCs/>
              </w:rPr>
              <w:t>(0,5 % от числа избирателей в округе)</w:t>
            </w:r>
          </w:p>
        </w:tc>
        <w:tc>
          <w:tcPr>
            <w:tcW w:w="1080" w:type="pct"/>
            <w:tcBorders>
              <w:top w:val="single" w:sz="4" w:space="0" w:color="auto"/>
              <w:left w:val="single" w:sz="4" w:space="0" w:color="auto"/>
              <w:bottom w:val="single" w:sz="4" w:space="0" w:color="auto"/>
              <w:right w:val="single" w:sz="4" w:space="0" w:color="auto"/>
            </w:tcBorders>
            <w:vAlign w:val="center"/>
          </w:tcPr>
          <w:p w:rsidR="00075860" w:rsidRPr="00F72064" w:rsidRDefault="00075860" w:rsidP="00075860">
            <w:pPr>
              <w:spacing w:before="120" w:after="120"/>
              <w:jc w:val="center"/>
              <w:rPr>
                <w:b/>
                <w:bCs/>
              </w:rPr>
            </w:pPr>
            <w:r w:rsidRPr="00F72064">
              <w:rPr>
                <w:b/>
                <w:bCs/>
              </w:rPr>
              <w:t>Максимальное количество подписей, на которое может превышать представляемые подписи,</w:t>
            </w:r>
          </w:p>
          <w:p w:rsidR="00075860" w:rsidRPr="00F72064" w:rsidRDefault="00075860" w:rsidP="00075860">
            <w:pPr>
              <w:spacing w:before="120" w:after="120"/>
              <w:jc w:val="center"/>
              <w:rPr>
                <w:b/>
                <w:bCs/>
              </w:rPr>
            </w:pPr>
            <w:r w:rsidRPr="00F72064">
              <w:rPr>
                <w:b/>
                <w:bCs/>
              </w:rPr>
              <w:t>(не более 10%)</w:t>
            </w:r>
          </w:p>
        </w:tc>
        <w:tc>
          <w:tcPr>
            <w:tcW w:w="1080" w:type="pct"/>
            <w:tcBorders>
              <w:top w:val="single" w:sz="4" w:space="0" w:color="auto"/>
              <w:left w:val="single" w:sz="4" w:space="0" w:color="auto"/>
              <w:bottom w:val="single" w:sz="4" w:space="0" w:color="auto"/>
              <w:right w:val="single" w:sz="4" w:space="0" w:color="auto"/>
            </w:tcBorders>
          </w:tcPr>
          <w:p w:rsidR="00075860" w:rsidRPr="00F72064" w:rsidRDefault="00075860" w:rsidP="00075860">
            <w:pPr>
              <w:spacing w:before="120" w:after="120"/>
              <w:jc w:val="center"/>
              <w:rPr>
                <w:b/>
                <w:bCs/>
              </w:rPr>
            </w:pPr>
          </w:p>
          <w:p w:rsidR="00075860" w:rsidRPr="00F72064" w:rsidRDefault="00075860" w:rsidP="00075860">
            <w:pPr>
              <w:spacing w:before="120" w:after="120"/>
              <w:jc w:val="center"/>
              <w:rPr>
                <w:b/>
                <w:bCs/>
              </w:rPr>
            </w:pPr>
          </w:p>
          <w:p w:rsidR="00B31D2F" w:rsidRDefault="00075860" w:rsidP="00075860">
            <w:pPr>
              <w:spacing w:before="120" w:after="120"/>
              <w:jc w:val="center"/>
              <w:rPr>
                <w:b/>
                <w:bCs/>
              </w:rPr>
            </w:pPr>
            <w:r w:rsidRPr="00F72064">
              <w:rPr>
                <w:b/>
                <w:bCs/>
              </w:rPr>
              <w:t xml:space="preserve">Общее количество подписей </w:t>
            </w:r>
          </w:p>
          <w:p w:rsidR="00075860" w:rsidRPr="00F72064" w:rsidRDefault="00B31D2F" w:rsidP="00075860">
            <w:pPr>
              <w:spacing w:before="120" w:after="120"/>
              <w:jc w:val="center"/>
              <w:rPr>
                <w:b/>
                <w:bCs/>
              </w:rPr>
            </w:pPr>
            <w:r>
              <w:rPr>
                <w:b/>
                <w:bCs/>
              </w:rPr>
              <w:t>(ст.72. №54-ОЗ)</w:t>
            </w:r>
          </w:p>
        </w:tc>
      </w:tr>
      <w:tr w:rsidR="00075860" w:rsidRPr="00F72064" w:rsidTr="0069634C">
        <w:trPr>
          <w:trHeight w:val="335"/>
        </w:trPr>
        <w:tc>
          <w:tcPr>
            <w:tcW w:w="261" w:type="pct"/>
            <w:tcBorders>
              <w:top w:val="single" w:sz="4" w:space="0" w:color="auto"/>
              <w:left w:val="single" w:sz="4" w:space="0" w:color="auto"/>
              <w:bottom w:val="single" w:sz="4" w:space="0" w:color="auto"/>
              <w:right w:val="single" w:sz="4" w:space="0" w:color="auto"/>
            </w:tcBorders>
            <w:vAlign w:val="center"/>
          </w:tcPr>
          <w:p w:rsidR="00075860" w:rsidRPr="0069634C" w:rsidRDefault="00075860" w:rsidP="00075860">
            <w:pPr>
              <w:spacing w:before="120" w:after="120"/>
              <w:jc w:val="center"/>
              <w:rPr>
                <w:bCs/>
                <w:sz w:val="20"/>
                <w:szCs w:val="20"/>
              </w:rPr>
            </w:pPr>
            <w:r w:rsidRPr="0069634C">
              <w:rPr>
                <w:bCs/>
                <w:sz w:val="20"/>
                <w:szCs w:val="20"/>
              </w:rPr>
              <w:t>1</w:t>
            </w:r>
          </w:p>
        </w:tc>
        <w:tc>
          <w:tcPr>
            <w:tcW w:w="828" w:type="pct"/>
            <w:tcBorders>
              <w:top w:val="single" w:sz="4" w:space="0" w:color="auto"/>
              <w:left w:val="single" w:sz="4" w:space="0" w:color="auto"/>
              <w:bottom w:val="single" w:sz="4" w:space="0" w:color="auto"/>
              <w:right w:val="single" w:sz="4" w:space="0" w:color="auto"/>
            </w:tcBorders>
            <w:vAlign w:val="center"/>
          </w:tcPr>
          <w:p w:rsidR="00075860" w:rsidRPr="0069634C" w:rsidRDefault="00075860" w:rsidP="00075860">
            <w:pPr>
              <w:spacing w:before="120" w:after="120"/>
              <w:jc w:val="center"/>
              <w:rPr>
                <w:bCs/>
                <w:sz w:val="20"/>
                <w:szCs w:val="20"/>
              </w:rPr>
            </w:pPr>
            <w:r w:rsidRPr="0069634C">
              <w:rPr>
                <w:bCs/>
                <w:sz w:val="20"/>
                <w:szCs w:val="20"/>
              </w:rPr>
              <w:t>2</w:t>
            </w:r>
          </w:p>
        </w:tc>
        <w:tc>
          <w:tcPr>
            <w:tcW w:w="644" w:type="pct"/>
            <w:tcBorders>
              <w:top w:val="single" w:sz="4" w:space="0" w:color="auto"/>
              <w:left w:val="single" w:sz="4" w:space="0" w:color="auto"/>
              <w:bottom w:val="single" w:sz="4" w:space="0" w:color="auto"/>
              <w:right w:val="single" w:sz="4" w:space="0" w:color="auto"/>
            </w:tcBorders>
            <w:vAlign w:val="center"/>
          </w:tcPr>
          <w:p w:rsidR="00075860" w:rsidRPr="0069634C" w:rsidRDefault="00075860" w:rsidP="00075860">
            <w:pPr>
              <w:spacing w:before="120" w:after="120"/>
              <w:jc w:val="center"/>
              <w:rPr>
                <w:bCs/>
                <w:sz w:val="20"/>
                <w:szCs w:val="20"/>
              </w:rPr>
            </w:pPr>
            <w:r w:rsidRPr="0069634C">
              <w:rPr>
                <w:bCs/>
                <w:sz w:val="20"/>
                <w:szCs w:val="20"/>
              </w:rPr>
              <w:t>3</w:t>
            </w:r>
          </w:p>
        </w:tc>
        <w:tc>
          <w:tcPr>
            <w:tcW w:w="1107" w:type="pct"/>
            <w:tcBorders>
              <w:top w:val="single" w:sz="4" w:space="0" w:color="auto"/>
              <w:left w:val="single" w:sz="4" w:space="0" w:color="auto"/>
              <w:bottom w:val="single" w:sz="4" w:space="0" w:color="auto"/>
              <w:right w:val="single" w:sz="4" w:space="0" w:color="auto"/>
            </w:tcBorders>
            <w:vAlign w:val="center"/>
          </w:tcPr>
          <w:p w:rsidR="00075860" w:rsidRPr="0069634C" w:rsidRDefault="00075860" w:rsidP="00075860">
            <w:pPr>
              <w:spacing w:before="120" w:after="120"/>
              <w:jc w:val="center"/>
              <w:rPr>
                <w:bCs/>
                <w:sz w:val="20"/>
                <w:szCs w:val="20"/>
              </w:rPr>
            </w:pPr>
            <w:r w:rsidRPr="0069634C">
              <w:rPr>
                <w:bCs/>
                <w:sz w:val="20"/>
                <w:szCs w:val="20"/>
              </w:rPr>
              <w:t>4</w:t>
            </w:r>
          </w:p>
        </w:tc>
        <w:tc>
          <w:tcPr>
            <w:tcW w:w="1080" w:type="pct"/>
            <w:tcBorders>
              <w:top w:val="single" w:sz="4" w:space="0" w:color="auto"/>
              <w:left w:val="single" w:sz="4" w:space="0" w:color="auto"/>
              <w:bottom w:val="single" w:sz="4" w:space="0" w:color="auto"/>
              <w:right w:val="single" w:sz="4" w:space="0" w:color="auto"/>
            </w:tcBorders>
            <w:vAlign w:val="center"/>
          </w:tcPr>
          <w:p w:rsidR="00075860" w:rsidRPr="0069634C" w:rsidRDefault="00075860" w:rsidP="00075860">
            <w:pPr>
              <w:spacing w:before="120" w:after="120"/>
              <w:jc w:val="center"/>
              <w:rPr>
                <w:bCs/>
                <w:sz w:val="20"/>
                <w:szCs w:val="20"/>
              </w:rPr>
            </w:pPr>
            <w:r w:rsidRPr="0069634C">
              <w:rPr>
                <w:bCs/>
                <w:sz w:val="20"/>
                <w:szCs w:val="20"/>
              </w:rPr>
              <w:t>5</w:t>
            </w:r>
          </w:p>
        </w:tc>
        <w:tc>
          <w:tcPr>
            <w:tcW w:w="1080" w:type="pct"/>
            <w:tcBorders>
              <w:top w:val="single" w:sz="4" w:space="0" w:color="auto"/>
              <w:left w:val="single" w:sz="4" w:space="0" w:color="auto"/>
              <w:bottom w:val="single" w:sz="4" w:space="0" w:color="auto"/>
              <w:right w:val="single" w:sz="4" w:space="0" w:color="auto"/>
            </w:tcBorders>
          </w:tcPr>
          <w:p w:rsidR="00075860" w:rsidRPr="0069634C" w:rsidRDefault="00CE7E07" w:rsidP="00075860">
            <w:pPr>
              <w:spacing w:before="120" w:after="120"/>
              <w:jc w:val="center"/>
              <w:rPr>
                <w:bCs/>
                <w:sz w:val="20"/>
                <w:szCs w:val="20"/>
              </w:rPr>
            </w:pPr>
            <w:r w:rsidRPr="0069634C">
              <w:rPr>
                <w:bCs/>
                <w:sz w:val="20"/>
                <w:szCs w:val="20"/>
              </w:rPr>
              <w:t>6</w:t>
            </w:r>
          </w:p>
        </w:tc>
      </w:tr>
      <w:tr w:rsidR="00075860" w:rsidRPr="00F72064" w:rsidTr="00CE7E07">
        <w:tc>
          <w:tcPr>
            <w:tcW w:w="261" w:type="pct"/>
            <w:tcBorders>
              <w:top w:val="single" w:sz="4" w:space="0" w:color="auto"/>
              <w:left w:val="single" w:sz="4" w:space="0" w:color="auto"/>
              <w:bottom w:val="single" w:sz="4" w:space="0" w:color="auto"/>
              <w:right w:val="single" w:sz="4" w:space="0" w:color="auto"/>
            </w:tcBorders>
            <w:vAlign w:val="center"/>
          </w:tcPr>
          <w:p w:rsidR="00075860" w:rsidRPr="00F72064" w:rsidRDefault="00075860" w:rsidP="00CE7E07">
            <w:pPr>
              <w:spacing w:before="120" w:after="120"/>
              <w:jc w:val="center"/>
              <w:rPr>
                <w:b/>
                <w:bCs/>
              </w:rPr>
            </w:pPr>
            <w:r w:rsidRPr="00F72064">
              <w:rPr>
                <w:b/>
                <w:bCs/>
              </w:rPr>
              <w:t>1</w:t>
            </w:r>
          </w:p>
        </w:tc>
        <w:tc>
          <w:tcPr>
            <w:tcW w:w="828" w:type="pct"/>
            <w:tcBorders>
              <w:top w:val="single" w:sz="4" w:space="0" w:color="auto"/>
              <w:left w:val="single" w:sz="4" w:space="0" w:color="auto"/>
              <w:bottom w:val="single" w:sz="4" w:space="0" w:color="auto"/>
              <w:right w:val="single" w:sz="4" w:space="0" w:color="auto"/>
            </w:tcBorders>
            <w:vAlign w:val="center"/>
          </w:tcPr>
          <w:p w:rsidR="00075860" w:rsidRPr="00F72064" w:rsidRDefault="00075860" w:rsidP="00CE7E07">
            <w:pPr>
              <w:spacing w:before="120" w:after="120"/>
              <w:jc w:val="center"/>
              <w:rPr>
                <w:b/>
                <w:bCs/>
              </w:rPr>
            </w:pPr>
            <w:r w:rsidRPr="00F72064">
              <w:rPr>
                <w:b/>
                <w:bCs/>
              </w:rPr>
              <w:t>Единый избирательный округ</w:t>
            </w:r>
          </w:p>
        </w:tc>
        <w:tc>
          <w:tcPr>
            <w:tcW w:w="644" w:type="pct"/>
            <w:tcBorders>
              <w:top w:val="single" w:sz="4" w:space="0" w:color="auto"/>
              <w:left w:val="single" w:sz="4" w:space="0" w:color="auto"/>
              <w:bottom w:val="single" w:sz="4" w:space="0" w:color="auto"/>
              <w:right w:val="single" w:sz="4" w:space="0" w:color="auto"/>
            </w:tcBorders>
            <w:vAlign w:val="center"/>
          </w:tcPr>
          <w:p w:rsidR="00075860" w:rsidRPr="00F72064" w:rsidRDefault="00DB1805" w:rsidP="00FA0A4F">
            <w:pPr>
              <w:spacing w:before="120" w:after="120"/>
              <w:jc w:val="center"/>
              <w:rPr>
                <w:b/>
                <w:bCs/>
              </w:rPr>
            </w:pPr>
            <w:r>
              <w:rPr>
                <w:b/>
                <w:bCs/>
              </w:rPr>
              <w:t>153</w:t>
            </w:r>
            <w:r w:rsidR="00FA0A4F">
              <w:rPr>
                <w:b/>
                <w:bCs/>
              </w:rPr>
              <w:t>95</w:t>
            </w:r>
          </w:p>
        </w:tc>
        <w:tc>
          <w:tcPr>
            <w:tcW w:w="1107" w:type="pct"/>
            <w:tcBorders>
              <w:top w:val="single" w:sz="4" w:space="0" w:color="auto"/>
              <w:left w:val="single" w:sz="4" w:space="0" w:color="auto"/>
              <w:bottom w:val="single" w:sz="4" w:space="0" w:color="auto"/>
              <w:right w:val="single" w:sz="4" w:space="0" w:color="auto"/>
            </w:tcBorders>
            <w:vAlign w:val="center"/>
          </w:tcPr>
          <w:p w:rsidR="00075860" w:rsidRPr="00F72064" w:rsidRDefault="00DB1805" w:rsidP="00CE7E07">
            <w:pPr>
              <w:spacing w:before="120" w:after="120"/>
              <w:jc w:val="center"/>
              <w:rPr>
                <w:b/>
                <w:bCs/>
              </w:rPr>
            </w:pPr>
            <w:r>
              <w:rPr>
                <w:b/>
                <w:bCs/>
              </w:rPr>
              <w:t>77</w:t>
            </w:r>
          </w:p>
        </w:tc>
        <w:tc>
          <w:tcPr>
            <w:tcW w:w="1080" w:type="pct"/>
            <w:tcBorders>
              <w:top w:val="single" w:sz="4" w:space="0" w:color="auto"/>
              <w:left w:val="single" w:sz="4" w:space="0" w:color="auto"/>
              <w:bottom w:val="single" w:sz="4" w:space="0" w:color="auto"/>
              <w:right w:val="single" w:sz="4" w:space="0" w:color="auto"/>
            </w:tcBorders>
            <w:vAlign w:val="center"/>
          </w:tcPr>
          <w:p w:rsidR="00075860" w:rsidRPr="00F72064" w:rsidRDefault="00FA0A4F" w:rsidP="00FA0A4F">
            <w:pPr>
              <w:spacing w:before="120" w:after="120"/>
              <w:jc w:val="center"/>
              <w:rPr>
                <w:b/>
                <w:bCs/>
              </w:rPr>
            </w:pPr>
            <w:r>
              <w:rPr>
                <w:b/>
                <w:bCs/>
              </w:rPr>
              <w:t>8</w:t>
            </w:r>
          </w:p>
        </w:tc>
        <w:tc>
          <w:tcPr>
            <w:tcW w:w="1080" w:type="pct"/>
            <w:tcBorders>
              <w:top w:val="single" w:sz="4" w:space="0" w:color="auto"/>
              <w:left w:val="single" w:sz="4" w:space="0" w:color="auto"/>
              <w:bottom w:val="single" w:sz="4" w:space="0" w:color="auto"/>
              <w:right w:val="single" w:sz="4" w:space="0" w:color="auto"/>
            </w:tcBorders>
            <w:vAlign w:val="center"/>
          </w:tcPr>
          <w:p w:rsidR="00075860" w:rsidRPr="00F72064" w:rsidRDefault="00B31D2F" w:rsidP="00B31D2F">
            <w:pPr>
              <w:spacing w:before="120" w:after="120"/>
              <w:jc w:val="center"/>
              <w:rPr>
                <w:b/>
                <w:bCs/>
              </w:rPr>
            </w:pPr>
            <w:r>
              <w:rPr>
                <w:b/>
                <w:bCs/>
              </w:rPr>
              <w:t>10</w:t>
            </w:r>
          </w:p>
        </w:tc>
      </w:tr>
      <w:tr w:rsidR="00075860" w:rsidRPr="00F72064" w:rsidTr="00CE7E07">
        <w:tc>
          <w:tcPr>
            <w:tcW w:w="261" w:type="pct"/>
            <w:tcBorders>
              <w:top w:val="single" w:sz="4" w:space="0" w:color="auto"/>
              <w:left w:val="single" w:sz="4" w:space="0" w:color="auto"/>
              <w:bottom w:val="single" w:sz="4" w:space="0" w:color="auto"/>
              <w:right w:val="single" w:sz="4" w:space="0" w:color="auto"/>
            </w:tcBorders>
            <w:vAlign w:val="center"/>
          </w:tcPr>
          <w:p w:rsidR="00075860" w:rsidRPr="00F72064" w:rsidRDefault="00075860" w:rsidP="00CE7E07">
            <w:pPr>
              <w:spacing w:before="120" w:after="120"/>
              <w:jc w:val="center"/>
              <w:rPr>
                <w:b/>
                <w:bCs/>
              </w:rPr>
            </w:pPr>
            <w:r w:rsidRPr="00F72064">
              <w:rPr>
                <w:b/>
                <w:bCs/>
              </w:rPr>
              <w:t>2</w:t>
            </w:r>
          </w:p>
        </w:tc>
        <w:tc>
          <w:tcPr>
            <w:tcW w:w="828" w:type="pct"/>
            <w:tcBorders>
              <w:top w:val="single" w:sz="4" w:space="0" w:color="auto"/>
              <w:left w:val="single" w:sz="4" w:space="0" w:color="auto"/>
              <w:bottom w:val="single" w:sz="4" w:space="0" w:color="auto"/>
              <w:right w:val="single" w:sz="4" w:space="0" w:color="auto"/>
            </w:tcBorders>
            <w:vAlign w:val="center"/>
          </w:tcPr>
          <w:p w:rsidR="00075860" w:rsidRPr="00F72064" w:rsidRDefault="00075860" w:rsidP="00CE7E07">
            <w:pPr>
              <w:spacing w:before="120" w:after="120"/>
              <w:jc w:val="center"/>
              <w:rPr>
                <w:b/>
                <w:bCs/>
              </w:rPr>
            </w:pPr>
            <w:r w:rsidRPr="00F72064">
              <w:rPr>
                <w:b/>
                <w:bCs/>
              </w:rPr>
              <w:t>Одномандатный избирательный округ №1</w:t>
            </w:r>
          </w:p>
        </w:tc>
        <w:tc>
          <w:tcPr>
            <w:tcW w:w="644" w:type="pct"/>
            <w:tcBorders>
              <w:top w:val="single" w:sz="4" w:space="0" w:color="auto"/>
              <w:left w:val="single" w:sz="4" w:space="0" w:color="auto"/>
              <w:bottom w:val="single" w:sz="4" w:space="0" w:color="auto"/>
              <w:right w:val="single" w:sz="4" w:space="0" w:color="auto"/>
            </w:tcBorders>
            <w:vAlign w:val="center"/>
          </w:tcPr>
          <w:p w:rsidR="00075860" w:rsidRPr="00F72064" w:rsidRDefault="00901FFA" w:rsidP="00CE7E07">
            <w:pPr>
              <w:spacing w:before="120" w:after="120"/>
              <w:jc w:val="center"/>
              <w:rPr>
                <w:b/>
                <w:bCs/>
              </w:rPr>
            </w:pPr>
            <w:r>
              <w:rPr>
                <w:b/>
                <w:bCs/>
              </w:rPr>
              <w:t>1480</w:t>
            </w:r>
          </w:p>
        </w:tc>
        <w:tc>
          <w:tcPr>
            <w:tcW w:w="1107" w:type="pct"/>
            <w:tcBorders>
              <w:top w:val="single" w:sz="4" w:space="0" w:color="auto"/>
              <w:left w:val="single" w:sz="4" w:space="0" w:color="auto"/>
              <w:bottom w:val="single" w:sz="4" w:space="0" w:color="auto"/>
              <w:right w:val="single" w:sz="4" w:space="0" w:color="auto"/>
            </w:tcBorders>
            <w:vAlign w:val="center"/>
          </w:tcPr>
          <w:p w:rsidR="00075860" w:rsidRPr="00F72064" w:rsidRDefault="00F02B9C" w:rsidP="00CE7E07">
            <w:pPr>
              <w:spacing w:before="120" w:after="120"/>
              <w:jc w:val="center"/>
              <w:rPr>
                <w:b/>
                <w:bCs/>
              </w:rPr>
            </w:pPr>
            <w:r>
              <w:rPr>
                <w:b/>
                <w:bCs/>
              </w:rPr>
              <w:t>7</w:t>
            </w:r>
          </w:p>
        </w:tc>
        <w:tc>
          <w:tcPr>
            <w:tcW w:w="1080" w:type="pct"/>
            <w:tcBorders>
              <w:top w:val="single" w:sz="4" w:space="0" w:color="auto"/>
              <w:left w:val="single" w:sz="4" w:space="0" w:color="auto"/>
              <w:bottom w:val="single" w:sz="4" w:space="0" w:color="auto"/>
              <w:right w:val="single" w:sz="4" w:space="0" w:color="auto"/>
            </w:tcBorders>
            <w:vAlign w:val="center"/>
          </w:tcPr>
          <w:p w:rsidR="00075860" w:rsidRPr="00F72064" w:rsidRDefault="00F02B9C" w:rsidP="00CE7E07">
            <w:pPr>
              <w:spacing w:before="120" w:after="120"/>
              <w:jc w:val="center"/>
              <w:rPr>
                <w:b/>
                <w:bCs/>
              </w:rPr>
            </w:pPr>
            <w:r>
              <w:rPr>
                <w:b/>
                <w:bCs/>
              </w:rPr>
              <w:t>1</w:t>
            </w:r>
          </w:p>
        </w:tc>
        <w:tc>
          <w:tcPr>
            <w:tcW w:w="1080" w:type="pct"/>
            <w:tcBorders>
              <w:top w:val="single" w:sz="4" w:space="0" w:color="auto"/>
              <w:left w:val="single" w:sz="4" w:space="0" w:color="auto"/>
              <w:bottom w:val="single" w:sz="4" w:space="0" w:color="auto"/>
              <w:right w:val="single" w:sz="4" w:space="0" w:color="auto"/>
            </w:tcBorders>
            <w:vAlign w:val="center"/>
          </w:tcPr>
          <w:p w:rsidR="00075860" w:rsidRPr="00F72064" w:rsidRDefault="00B31D2F" w:rsidP="00B31D2F">
            <w:pPr>
              <w:spacing w:before="120" w:after="120"/>
              <w:jc w:val="center"/>
              <w:rPr>
                <w:b/>
                <w:bCs/>
              </w:rPr>
            </w:pPr>
            <w:r>
              <w:rPr>
                <w:b/>
                <w:bCs/>
              </w:rPr>
              <w:t>10</w:t>
            </w:r>
          </w:p>
        </w:tc>
      </w:tr>
      <w:tr w:rsidR="00075860" w:rsidRPr="00F72064" w:rsidTr="00CE7E07">
        <w:tc>
          <w:tcPr>
            <w:tcW w:w="261" w:type="pct"/>
            <w:tcBorders>
              <w:top w:val="single" w:sz="4" w:space="0" w:color="auto"/>
              <w:left w:val="single" w:sz="4" w:space="0" w:color="auto"/>
              <w:bottom w:val="single" w:sz="4" w:space="0" w:color="auto"/>
              <w:right w:val="single" w:sz="4" w:space="0" w:color="auto"/>
            </w:tcBorders>
            <w:vAlign w:val="center"/>
          </w:tcPr>
          <w:p w:rsidR="00075860" w:rsidRPr="00F72064" w:rsidRDefault="00075860" w:rsidP="00CE7E07">
            <w:pPr>
              <w:spacing w:before="120" w:after="120"/>
              <w:jc w:val="center"/>
              <w:rPr>
                <w:b/>
                <w:bCs/>
              </w:rPr>
            </w:pPr>
            <w:r w:rsidRPr="00F72064">
              <w:rPr>
                <w:b/>
                <w:bCs/>
              </w:rPr>
              <w:t>3</w:t>
            </w:r>
          </w:p>
        </w:tc>
        <w:tc>
          <w:tcPr>
            <w:tcW w:w="828" w:type="pct"/>
            <w:tcBorders>
              <w:top w:val="single" w:sz="4" w:space="0" w:color="auto"/>
              <w:left w:val="single" w:sz="4" w:space="0" w:color="auto"/>
              <w:bottom w:val="single" w:sz="4" w:space="0" w:color="auto"/>
              <w:right w:val="single" w:sz="4" w:space="0" w:color="auto"/>
            </w:tcBorders>
            <w:vAlign w:val="center"/>
          </w:tcPr>
          <w:p w:rsidR="00075860" w:rsidRPr="00F72064" w:rsidRDefault="00075860" w:rsidP="00CE7E07">
            <w:pPr>
              <w:spacing w:before="120" w:after="120"/>
              <w:jc w:val="center"/>
              <w:rPr>
                <w:b/>
                <w:bCs/>
              </w:rPr>
            </w:pPr>
            <w:r w:rsidRPr="00F72064">
              <w:rPr>
                <w:b/>
                <w:bCs/>
              </w:rPr>
              <w:t>Одномандатный избирательный округ №2</w:t>
            </w:r>
          </w:p>
        </w:tc>
        <w:tc>
          <w:tcPr>
            <w:tcW w:w="644" w:type="pct"/>
            <w:tcBorders>
              <w:top w:val="single" w:sz="4" w:space="0" w:color="auto"/>
              <w:left w:val="single" w:sz="4" w:space="0" w:color="auto"/>
              <w:bottom w:val="single" w:sz="4" w:space="0" w:color="auto"/>
              <w:right w:val="single" w:sz="4" w:space="0" w:color="auto"/>
            </w:tcBorders>
            <w:vAlign w:val="center"/>
          </w:tcPr>
          <w:p w:rsidR="00075860" w:rsidRPr="00F72064" w:rsidRDefault="00901FFA" w:rsidP="00CE7E07">
            <w:pPr>
              <w:spacing w:before="120" w:after="120"/>
              <w:jc w:val="center"/>
              <w:rPr>
                <w:b/>
                <w:bCs/>
              </w:rPr>
            </w:pPr>
            <w:r>
              <w:rPr>
                <w:b/>
                <w:bCs/>
              </w:rPr>
              <w:t>1678</w:t>
            </w:r>
          </w:p>
        </w:tc>
        <w:tc>
          <w:tcPr>
            <w:tcW w:w="1107" w:type="pct"/>
            <w:tcBorders>
              <w:top w:val="single" w:sz="4" w:space="0" w:color="auto"/>
              <w:left w:val="single" w:sz="4" w:space="0" w:color="auto"/>
              <w:bottom w:val="single" w:sz="4" w:space="0" w:color="auto"/>
              <w:right w:val="single" w:sz="4" w:space="0" w:color="auto"/>
            </w:tcBorders>
            <w:vAlign w:val="center"/>
          </w:tcPr>
          <w:p w:rsidR="00075860" w:rsidRPr="00F72064" w:rsidRDefault="00F02B9C" w:rsidP="00CE7E07">
            <w:pPr>
              <w:spacing w:before="120" w:after="120"/>
              <w:jc w:val="center"/>
              <w:rPr>
                <w:b/>
                <w:bCs/>
              </w:rPr>
            </w:pPr>
            <w:r>
              <w:rPr>
                <w:b/>
                <w:bCs/>
              </w:rPr>
              <w:t>8</w:t>
            </w:r>
          </w:p>
        </w:tc>
        <w:tc>
          <w:tcPr>
            <w:tcW w:w="1080" w:type="pct"/>
            <w:tcBorders>
              <w:top w:val="single" w:sz="4" w:space="0" w:color="auto"/>
              <w:left w:val="single" w:sz="4" w:space="0" w:color="auto"/>
              <w:bottom w:val="single" w:sz="4" w:space="0" w:color="auto"/>
              <w:right w:val="single" w:sz="4" w:space="0" w:color="auto"/>
            </w:tcBorders>
            <w:vAlign w:val="center"/>
          </w:tcPr>
          <w:p w:rsidR="00075860" w:rsidRPr="00F72064" w:rsidRDefault="00F02B9C" w:rsidP="00CE7E07">
            <w:pPr>
              <w:spacing w:before="120" w:after="120"/>
              <w:jc w:val="center"/>
              <w:rPr>
                <w:b/>
                <w:bCs/>
              </w:rPr>
            </w:pPr>
            <w:r>
              <w:rPr>
                <w:b/>
                <w:bCs/>
              </w:rPr>
              <w:t>1</w:t>
            </w:r>
          </w:p>
        </w:tc>
        <w:tc>
          <w:tcPr>
            <w:tcW w:w="1080" w:type="pct"/>
            <w:tcBorders>
              <w:top w:val="single" w:sz="4" w:space="0" w:color="auto"/>
              <w:left w:val="single" w:sz="4" w:space="0" w:color="auto"/>
              <w:bottom w:val="single" w:sz="4" w:space="0" w:color="auto"/>
              <w:right w:val="single" w:sz="4" w:space="0" w:color="auto"/>
            </w:tcBorders>
            <w:vAlign w:val="center"/>
          </w:tcPr>
          <w:p w:rsidR="00075860" w:rsidRPr="00F72064" w:rsidRDefault="00B31D2F" w:rsidP="00CE7E07">
            <w:pPr>
              <w:spacing w:before="120" w:after="120"/>
              <w:jc w:val="center"/>
              <w:rPr>
                <w:b/>
                <w:bCs/>
              </w:rPr>
            </w:pPr>
            <w:r>
              <w:rPr>
                <w:b/>
                <w:bCs/>
              </w:rPr>
              <w:t>10</w:t>
            </w:r>
          </w:p>
        </w:tc>
      </w:tr>
      <w:tr w:rsidR="00075860" w:rsidRPr="00F72064" w:rsidTr="00CE7E07">
        <w:tc>
          <w:tcPr>
            <w:tcW w:w="261" w:type="pct"/>
            <w:tcBorders>
              <w:top w:val="single" w:sz="4" w:space="0" w:color="auto"/>
              <w:left w:val="single" w:sz="4" w:space="0" w:color="auto"/>
              <w:bottom w:val="single" w:sz="4" w:space="0" w:color="auto"/>
              <w:right w:val="single" w:sz="4" w:space="0" w:color="auto"/>
            </w:tcBorders>
            <w:vAlign w:val="center"/>
          </w:tcPr>
          <w:p w:rsidR="00075860" w:rsidRPr="00F72064" w:rsidRDefault="00075860" w:rsidP="00CE7E07">
            <w:pPr>
              <w:spacing w:before="120" w:after="120"/>
              <w:jc w:val="center"/>
              <w:rPr>
                <w:b/>
                <w:bCs/>
              </w:rPr>
            </w:pPr>
            <w:r w:rsidRPr="00F72064">
              <w:rPr>
                <w:b/>
                <w:bCs/>
              </w:rPr>
              <w:t>4</w:t>
            </w:r>
          </w:p>
        </w:tc>
        <w:tc>
          <w:tcPr>
            <w:tcW w:w="828" w:type="pct"/>
            <w:tcBorders>
              <w:top w:val="single" w:sz="4" w:space="0" w:color="auto"/>
              <w:left w:val="single" w:sz="4" w:space="0" w:color="auto"/>
              <w:bottom w:val="single" w:sz="4" w:space="0" w:color="auto"/>
              <w:right w:val="single" w:sz="4" w:space="0" w:color="auto"/>
            </w:tcBorders>
            <w:vAlign w:val="center"/>
          </w:tcPr>
          <w:p w:rsidR="00075860" w:rsidRPr="00F72064" w:rsidRDefault="00075860" w:rsidP="00CE7E07">
            <w:pPr>
              <w:spacing w:before="120" w:after="120"/>
              <w:jc w:val="center"/>
              <w:rPr>
                <w:b/>
                <w:bCs/>
              </w:rPr>
            </w:pPr>
            <w:r w:rsidRPr="00F72064">
              <w:rPr>
                <w:b/>
                <w:bCs/>
              </w:rPr>
              <w:t>Одномандатный избирательный округ №3</w:t>
            </w:r>
          </w:p>
        </w:tc>
        <w:tc>
          <w:tcPr>
            <w:tcW w:w="644" w:type="pct"/>
            <w:tcBorders>
              <w:top w:val="single" w:sz="4" w:space="0" w:color="auto"/>
              <w:left w:val="single" w:sz="4" w:space="0" w:color="auto"/>
              <w:bottom w:val="single" w:sz="4" w:space="0" w:color="auto"/>
              <w:right w:val="single" w:sz="4" w:space="0" w:color="auto"/>
            </w:tcBorders>
            <w:vAlign w:val="center"/>
          </w:tcPr>
          <w:p w:rsidR="00075860" w:rsidRPr="00F72064" w:rsidRDefault="00901FFA" w:rsidP="00CE7E07">
            <w:pPr>
              <w:spacing w:before="120" w:after="120"/>
              <w:jc w:val="center"/>
              <w:rPr>
                <w:b/>
                <w:bCs/>
              </w:rPr>
            </w:pPr>
            <w:r>
              <w:rPr>
                <w:b/>
                <w:bCs/>
              </w:rPr>
              <w:t>1749</w:t>
            </w:r>
          </w:p>
        </w:tc>
        <w:tc>
          <w:tcPr>
            <w:tcW w:w="1107" w:type="pct"/>
            <w:tcBorders>
              <w:top w:val="single" w:sz="4" w:space="0" w:color="auto"/>
              <w:left w:val="single" w:sz="4" w:space="0" w:color="auto"/>
              <w:bottom w:val="single" w:sz="4" w:space="0" w:color="auto"/>
              <w:right w:val="single" w:sz="4" w:space="0" w:color="auto"/>
            </w:tcBorders>
            <w:vAlign w:val="center"/>
          </w:tcPr>
          <w:p w:rsidR="00075860" w:rsidRPr="00F72064" w:rsidRDefault="00F02B9C" w:rsidP="00F02B9C">
            <w:pPr>
              <w:spacing w:before="120" w:after="120"/>
              <w:jc w:val="center"/>
              <w:rPr>
                <w:b/>
                <w:bCs/>
              </w:rPr>
            </w:pPr>
            <w:r>
              <w:rPr>
                <w:b/>
                <w:bCs/>
              </w:rPr>
              <w:t>9</w:t>
            </w:r>
          </w:p>
        </w:tc>
        <w:tc>
          <w:tcPr>
            <w:tcW w:w="1080" w:type="pct"/>
            <w:tcBorders>
              <w:top w:val="single" w:sz="4" w:space="0" w:color="auto"/>
              <w:left w:val="single" w:sz="4" w:space="0" w:color="auto"/>
              <w:bottom w:val="single" w:sz="4" w:space="0" w:color="auto"/>
              <w:right w:val="single" w:sz="4" w:space="0" w:color="auto"/>
            </w:tcBorders>
            <w:vAlign w:val="center"/>
          </w:tcPr>
          <w:p w:rsidR="00075860" w:rsidRPr="00F72064" w:rsidRDefault="00F02B9C" w:rsidP="00CE7E07">
            <w:pPr>
              <w:spacing w:before="120" w:after="120"/>
              <w:jc w:val="center"/>
              <w:rPr>
                <w:b/>
                <w:bCs/>
              </w:rPr>
            </w:pPr>
            <w:r>
              <w:rPr>
                <w:b/>
                <w:bCs/>
              </w:rPr>
              <w:t>1</w:t>
            </w:r>
          </w:p>
        </w:tc>
        <w:tc>
          <w:tcPr>
            <w:tcW w:w="1080" w:type="pct"/>
            <w:tcBorders>
              <w:top w:val="single" w:sz="4" w:space="0" w:color="auto"/>
              <w:left w:val="single" w:sz="4" w:space="0" w:color="auto"/>
              <w:bottom w:val="single" w:sz="4" w:space="0" w:color="auto"/>
              <w:right w:val="single" w:sz="4" w:space="0" w:color="auto"/>
            </w:tcBorders>
            <w:vAlign w:val="center"/>
          </w:tcPr>
          <w:p w:rsidR="00075860" w:rsidRPr="00F72064" w:rsidRDefault="00F02B9C" w:rsidP="00CE7E07">
            <w:pPr>
              <w:spacing w:before="120" w:after="120"/>
              <w:jc w:val="center"/>
              <w:rPr>
                <w:b/>
                <w:bCs/>
              </w:rPr>
            </w:pPr>
            <w:r>
              <w:rPr>
                <w:b/>
                <w:bCs/>
              </w:rPr>
              <w:t>10</w:t>
            </w:r>
          </w:p>
        </w:tc>
      </w:tr>
      <w:tr w:rsidR="00075860" w:rsidRPr="00F72064" w:rsidTr="00CE7E07">
        <w:tc>
          <w:tcPr>
            <w:tcW w:w="261" w:type="pct"/>
            <w:tcBorders>
              <w:top w:val="single" w:sz="4" w:space="0" w:color="auto"/>
              <w:left w:val="single" w:sz="4" w:space="0" w:color="auto"/>
              <w:bottom w:val="single" w:sz="4" w:space="0" w:color="auto"/>
              <w:right w:val="single" w:sz="4" w:space="0" w:color="auto"/>
            </w:tcBorders>
            <w:vAlign w:val="center"/>
          </w:tcPr>
          <w:p w:rsidR="00075860" w:rsidRPr="00F72064" w:rsidRDefault="00075860" w:rsidP="00CE7E07">
            <w:pPr>
              <w:spacing w:before="120" w:after="120"/>
              <w:jc w:val="center"/>
              <w:rPr>
                <w:b/>
                <w:bCs/>
              </w:rPr>
            </w:pPr>
            <w:r w:rsidRPr="00F72064">
              <w:rPr>
                <w:b/>
                <w:bCs/>
              </w:rPr>
              <w:t>5</w:t>
            </w:r>
          </w:p>
        </w:tc>
        <w:tc>
          <w:tcPr>
            <w:tcW w:w="828" w:type="pct"/>
            <w:tcBorders>
              <w:top w:val="single" w:sz="4" w:space="0" w:color="auto"/>
              <w:left w:val="single" w:sz="4" w:space="0" w:color="auto"/>
              <w:bottom w:val="single" w:sz="4" w:space="0" w:color="auto"/>
              <w:right w:val="single" w:sz="4" w:space="0" w:color="auto"/>
            </w:tcBorders>
            <w:vAlign w:val="center"/>
          </w:tcPr>
          <w:p w:rsidR="00075860" w:rsidRPr="00F72064" w:rsidRDefault="00075860" w:rsidP="00CE7E07">
            <w:pPr>
              <w:spacing w:before="120" w:after="120"/>
              <w:jc w:val="center"/>
              <w:rPr>
                <w:b/>
                <w:bCs/>
              </w:rPr>
            </w:pPr>
            <w:r w:rsidRPr="00F72064">
              <w:rPr>
                <w:b/>
                <w:bCs/>
              </w:rPr>
              <w:t>Одномандатный избирательный округ №4</w:t>
            </w:r>
          </w:p>
        </w:tc>
        <w:tc>
          <w:tcPr>
            <w:tcW w:w="644" w:type="pct"/>
            <w:tcBorders>
              <w:top w:val="single" w:sz="4" w:space="0" w:color="auto"/>
              <w:left w:val="single" w:sz="4" w:space="0" w:color="auto"/>
              <w:bottom w:val="single" w:sz="4" w:space="0" w:color="auto"/>
              <w:right w:val="single" w:sz="4" w:space="0" w:color="auto"/>
            </w:tcBorders>
            <w:vAlign w:val="center"/>
          </w:tcPr>
          <w:p w:rsidR="00075860" w:rsidRPr="00F72064" w:rsidRDefault="00901FFA" w:rsidP="00FA0A4F">
            <w:pPr>
              <w:spacing w:before="120" w:after="120"/>
              <w:jc w:val="center"/>
              <w:rPr>
                <w:b/>
                <w:bCs/>
              </w:rPr>
            </w:pPr>
            <w:r>
              <w:rPr>
                <w:b/>
                <w:bCs/>
              </w:rPr>
              <w:t>1596</w:t>
            </w:r>
          </w:p>
        </w:tc>
        <w:tc>
          <w:tcPr>
            <w:tcW w:w="1107" w:type="pct"/>
            <w:tcBorders>
              <w:top w:val="single" w:sz="4" w:space="0" w:color="auto"/>
              <w:left w:val="single" w:sz="4" w:space="0" w:color="auto"/>
              <w:bottom w:val="single" w:sz="4" w:space="0" w:color="auto"/>
              <w:right w:val="single" w:sz="4" w:space="0" w:color="auto"/>
            </w:tcBorders>
            <w:vAlign w:val="center"/>
          </w:tcPr>
          <w:p w:rsidR="00075860" w:rsidRPr="00F72064" w:rsidRDefault="008C5563" w:rsidP="00CE7E07">
            <w:pPr>
              <w:spacing w:before="120" w:after="120"/>
              <w:jc w:val="center"/>
              <w:rPr>
                <w:b/>
                <w:bCs/>
              </w:rPr>
            </w:pPr>
            <w:r>
              <w:rPr>
                <w:b/>
                <w:bCs/>
              </w:rPr>
              <w:t>8</w:t>
            </w:r>
          </w:p>
        </w:tc>
        <w:tc>
          <w:tcPr>
            <w:tcW w:w="1080" w:type="pct"/>
            <w:tcBorders>
              <w:top w:val="single" w:sz="4" w:space="0" w:color="auto"/>
              <w:left w:val="single" w:sz="4" w:space="0" w:color="auto"/>
              <w:bottom w:val="single" w:sz="4" w:space="0" w:color="auto"/>
              <w:right w:val="single" w:sz="4" w:space="0" w:color="auto"/>
            </w:tcBorders>
            <w:vAlign w:val="center"/>
          </w:tcPr>
          <w:p w:rsidR="00075860" w:rsidRPr="00F72064" w:rsidRDefault="008C5563" w:rsidP="00CE7E07">
            <w:pPr>
              <w:spacing w:before="120" w:after="120"/>
              <w:jc w:val="center"/>
              <w:rPr>
                <w:b/>
                <w:bCs/>
              </w:rPr>
            </w:pPr>
            <w:r>
              <w:rPr>
                <w:b/>
                <w:bCs/>
              </w:rPr>
              <w:t>1</w:t>
            </w:r>
          </w:p>
        </w:tc>
        <w:tc>
          <w:tcPr>
            <w:tcW w:w="1080" w:type="pct"/>
            <w:tcBorders>
              <w:top w:val="single" w:sz="4" w:space="0" w:color="auto"/>
              <w:left w:val="single" w:sz="4" w:space="0" w:color="auto"/>
              <w:bottom w:val="single" w:sz="4" w:space="0" w:color="auto"/>
              <w:right w:val="single" w:sz="4" w:space="0" w:color="auto"/>
            </w:tcBorders>
            <w:vAlign w:val="center"/>
          </w:tcPr>
          <w:p w:rsidR="00075860" w:rsidRPr="00F72064" w:rsidRDefault="00B31D2F" w:rsidP="00CE7E07">
            <w:pPr>
              <w:spacing w:before="120" w:after="120"/>
              <w:jc w:val="center"/>
              <w:rPr>
                <w:b/>
                <w:bCs/>
              </w:rPr>
            </w:pPr>
            <w:r>
              <w:rPr>
                <w:b/>
                <w:bCs/>
              </w:rPr>
              <w:t>10</w:t>
            </w:r>
          </w:p>
        </w:tc>
      </w:tr>
      <w:tr w:rsidR="00075860" w:rsidRPr="00F72064" w:rsidTr="00CE7E07">
        <w:tc>
          <w:tcPr>
            <w:tcW w:w="261" w:type="pct"/>
            <w:tcBorders>
              <w:top w:val="single" w:sz="4" w:space="0" w:color="auto"/>
              <w:left w:val="single" w:sz="4" w:space="0" w:color="auto"/>
              <w:bottom w:val="single" w:sz="4" w:space="0" w:color="auto"/>
              <w:right w:val="single" w:sz="4" w:space="0" w:color="auto"/>
            </w:tcBorders>
            <w:vAlign w:val="center"/>
          </w:tcPr>
          <w:p w:rsidR="00075860" w:rsidRPr="00F72064" w:rsidRDefault="00075860" w:rsidP="00CE7E07">
            <w:pPr>
              <w:spacing w:before="120" w:after="120"/>
              <w:jc w:val="center"/>
              <w:rPr>
                <w:b/>
                <w:bCs/>
              </w:rPr>
            </w:pPr>
            <w:r w:rsidRPr="00F72064">
              <w:rPr>
                <w:b/>
                <w:bCs/>
              </w:rPr>
              <w:t>6</w:t>
            </w:r>
          </w:p>
        </w:tc>
        <w:tc>
          <w:tcPr>
            <w:tcW w:w="828" w:type="pct"/>
            <w:tcBorders>
              <w:top w:val="single" w:sz="4" w:space="0" w:color="auto"/>
              <w:left w:val="single" w:sz="4" w:space="0" w:color="auto"/>
              <w:bottom w:val="single" w:sz="4" w:space="0" w:color="auto"/>
              <w:right w:val="single" w:sz="4" w:space="0" w:color="auto"/>
            </w:tcBorders>
            <w:vAlign w:val="center"/>
          </w:tcPr>
          <w:p w:rsidR="00075860" w:rsidRPr="00F72064" w:rsidRDefault="00075860" w:rsidP="00CE7E07">
            <w:pPr>
              <w:spacing w:before="120" w:after="120"/>
              <w:jc w:val="center"/>
              <w:rPr>
                <w:b/>
                <w:bCs/>
              </w:rPr>
            </w:pPr>
            <w:r w:rsidRPr="00F72064">
              <w:rPr>
                <w:b/>
                <w:bCs/>
              </w:rPr>
              <w:t>Одномандатный избирательный округ №5</w:t>
            </w:r>
          </w:p>
        </w:tc>
        <w:tc>
          <w:tcPr>
            <w:tcW w:w="644" w:type="pct"/>
            <w:tcBorders>
              <w:top w:val="single" w:sz="4" w:space="0" w:color="auto"/>
              <w:left w:val="single" w:sz="4" w:space="0" w:color="auto"/>
              <w:bottom w:val="single" w:sz="4" w:space="0" w:color="auto"/>
              <w:right w:val="single" w:sz="4" w:space="0" w:color="auto"/>
            </w:tcBorders>
            <w:vAlign w:val="center"/>
          </w:tcPr>
          <w:p w:rsidR="00075860" w:rsidRPr="00F72064" w:rsidRDefault="00901FFA" w:rsidP="00CE7E07">
            <w:pPr>
              <w:spacing w:before="120" w:after="120"/>
              <w:jc w:val="center"/>
              <w:rPr>
                <w:b/>
                <w:bCs/>
              </w:rPr>
            </w:pPr>
            <w:r>
              <w:rPr>
                <w:b/>
                <w:bCs/>
              </w:rPr>
              <w:t>1861</w:t>
            </w:r>
          </w:p>
        </w:tc>
        <w:tc>
          <w:tcPr>
            <w:tcW w:w="1107" w:type="pct"/>
            <w:tcBorders>
              <w:top w:val="single" w:sz="4" w:space="0" w:color="auto"/>
              <w:left w:val="single" w:sz="4" w:space="0" w:color="auto"/>
              <w:bottom w:val="single" w:sz="4" w:space="0" w:color="auto"/>
              <w:right w:val="single" w:sz="4" w:space="0" w:color="auto"/>
            </w:tcBorders>
            <w:vAlign w:val="center"/>
          </w:tcPr>
          <w:p w:rsidR="00075860" w:rsidRPr="00F72064" w:rsidRDefault="008C5563" w:rsidP="00CE7E07">
            <w:pPr>
              <w:spacing w:before="120" w:after="120"/>
              <w:jc w:val="center"/>
              <w:rPr>
                <w:b/>
                <w:bCs/>
              </w:rPr>
            </w:pPr>
            <w:r>
              <w:rPr>
                <w:b/>
                <w:bCs/>
              </w:rPr>
              <w:t>9</w:t>
            </w:r>
          </w:p>
        </w:tc>
        <w:tc>
          <w:tcPr>
            <w:tcW w:w="1080" w:type="pct"/>
            <w:tcBorders>
              <w:top w:val="single" w:sz="4" w:space="0" w:color="auto"/>
              <w:left w:val="single" w:sz="4" w:space="0" w:color="auto"/>
              <w:bottom w:val="single" w:sz="4" w:space="0" w:color="auto"/>
              <w:right w:val="single" w:sz="4" w:space="0" w:color="auto"/>
            </w:tcBorders>
            <w:vAlign w:val="center"/>
          </w:tcPr>
          <w:p w:rsidR="00075860" w:rsidRPr="00F72064" w:rsidRDefault="008C5563" w:rsidP="00CE7E07">
            <w:pPr>
              <w:spacing w:before="120" w:after="120"/>
              <w:jc w:val="center"/>
              <w:rPr>
                <w:b/>
                <w:bCs/>
              </w:rPr>
            </w:pPr>
            <w:r>
              <w:rPr>
                <w:b/>
                <w:bCs/>
              </w:rPr>
              <w:t>1</w:t>
            </w:r>
          </w:p>
        </w:tc>
        <w:tc>
          <w:tcPr>
            <w:tcW w:w="1080" w:type="pct"/>
            <w:tcBorders>
              <w:top w:val="single" w:sz="4" w:space="0" w:color="auto"/>
              <w:left w:val="single" w:sz="4" w:space="0" w:color="auto"/>
              <w:bottom w:val="single" w:sz="4" w:space="0" w:color="auto"/>
              <w:right w:val="single" w:sz="4" w:space="0" w:color="auto"/>
            </w:tcBorders>
            <w:vAlign w:val="center"/>
          </w:tcPr>
          <w:p w:rsidR="00075860" w:rsidRPr="00F72064" w:rsidRDefault="008C5563" w:rsidP="00CE7E07">
            <w:pPr>
              <w:spacing w:before="120" w:after="120"/>
              <w:jc w:val="center"/>
              <w:rPr>
                <w:b/>
                <w:bCs/>
              </w:rPr>
            </w:pPr>
            <w:r>
              <w:rPr>
                <w:b/>
                <w:bCs/>
              </w:rPr>
              <w:t>10</w:t>
            </w:r>
          </w:p>
        </w:tc>
      </w:tr>
      <w:tr w:rsidR="00075860" w:rsidRPr="00F72064" w:rsidTr="00CE7E07">
        <w:tc>
          <w:tcPr>
            <w:tcW w:w="261" w:type="pct"/>
            <w:tcBorders>
              <w:top w:val="single" w:sz="4" w:space="0" w:color="auto"/>
              <w:left w:val="single" w:sz="4" w:space="0" w:color="auto"/>
              <w:bottom w:val="single" w:sz="4" w:space="0" w:color="auto"/>
              <w:right w:val="single" w:sz="4" w:space="0" w:color="auto"/>
            </w:tcBorders>
            <w:vAlign w:val="center"/>
          </w:tcPr>
          <w:p w:rsidR="00075860" w:rsidRPr="00F72064" w:rsidRDefault="00075860" w:rsidP="00CE7E07">
            <w:pPr>
              <w:spacing w:before="120" w:after="120"/>
              <w:jc w:val="center"/>
              <w:rPr>
                <w:b/>
                <w:bCs/>
              </w:rPr>
            </w:pPr>
            <w:r w:rsidRPr="00F72064">
              <w:rPr>
                <w:b/>
                <w:bCs/>
              </w:rPr>
              <w:t>7</w:t>
            </w:r>
          </w:p>
        </w:tc>
        <w:tc>
          <w:tcPr>
            <w:tcW w:w="828" w:type="pct"/>
            <w:tcBorders>
              <w:top w:val="single" w:sz="4" w:space="0" w:color="auto"/>
              <w:left w:val="single" w:sz="4" w:space="0" w:color="auto"/>
              <w:bottom w:val="single" w:sz="4" w:space="0" w:color="auto"/>
              <w:right w:val="single" w:sz="4" w:space="0" w:color="auto"/>
            </w:tcBorders>
            <w:vAlign w:val="center"/>
          </w:tcPr>
          <w:p w:rsidR="00B724B5" w:rsidRPr="00F72064" w:rsidRDefault="00075860" w:rsidP="0069634C">
            <w:pPr>
              <w:spacing w:before="120" w:after="120"/>
              <w:jc w:val="center"/>
              <w:rPr>
                <w:b/>
                <w:bCs/>
              </w:rPr>
            </w:pPr>
            <w:r w:rsidRPr="00F72064">
              <w:rPr>
                <w:b/>
                <w:bCs/>
              </w:rPr>
              <w:t>Одномандатный избирательный округ №6</w:t>
            </w:r>
          </w:p>
        </w:tc>
        <w:tc>
          <w:tcPr>
            <w:tcW w:w="644" w:type="pct"/>
            <w:tcBorders>
              <w:top w:val="single" w:sz="4" w:space="0" w:color="auto"/>
              <w:left w:val="single" w:sz="4" w:space="0" w:color="auto"/>
              <w:bottom w:val="single" w:sz="4" w:space="0" w:color="auto"/>
              <w:right w:val="single" w:sz="4" w:space="0" w:color="auto"/>
            </w:tcBorders>
            <w:vAlign w:val="center"/>
          </w:tcPr>
          <w:p w:rsidR="00075860" w:rsidRPr="00F72064" w:rsidRDefault="00901FFA" w:rsidP="00CE7E07">
            <w:pPr>
              <w:spacing w:before="120" w:after="120"/>
              <w:jc w:val="center"/>
              <w:rPr>
                <w:b/>
                <w:bCs/>
              </w:rPr>
            </w:pPr>
            <w:r>
              <w:rPr>
                <w:b/>
                <w:bCs/>
              </w:rPr>
              <w:t>1435</w:t>
            </w:r>
          </w:p>
        </w:tc>
        <w:tc>
          <w:tcPr>
            <w:tcW w:w="1107" w:type="pct"/>
            <w:tcBorders>
              <w:top w:val="single" w:sz="4" w:space="0" w:color="auto"/>
              <w:left w:val="single" w:sz="4" w:space="0" w:color="auto"/>
              <w:bottom w:val="single" w:sz="4" w:space="0" w:color="auto"/>
              <w:right w:val="single" w:sz="4" w:space="0" w:color="auto"/>
            </w:tcBorders>
            <w:vAlign w:val="center"/>
          </w:tcPr>
          <w:p w:rsidR="00075860" w:rsidRPr="00F72064" w:rsidRDefault="008C5563" w:rsidP="00CE7E07">
            <w:pPr>
              <w:spacing w:before="120" w:after="120"/>
              <w:jc w:val="center"/>
              <w:rPr>
                <w:b/>
                <w:bCs/>
              </w:rPr>
            </w:pPr>
            <w:r>
              <w:rPr>
                <w:b/>
                <w:bCs/>
              </w:rPr>
              <w:t>7</w:t>
            </w:r>
          </w:p>
        </w:tc>
        <w:tc>
          <w:tcPr>
            <w:tcW w:w="1080" w:type="pct"/>
            <w:tcBorders>
              <w:top w:val="single" w:sz="4" w:space="0" w:color="auto"/>
              <w:left w:val="single" w:sz="4" w:space="0" w:color="auto"/>
              <w:bottom w:val="single" w:sz="4" w:space="0" w:color="auto"/>
              <w:right w:val="single" w:sz="4" w:space="0" w:color="auto"/>
            </w:tcBorders>
            <w:vAlign w:val="center"/>
          </w:tcPr>
          <w:p w:rsidR="00075860" w:rsidRPr="00F72064" w:rsidRDefault="008C5563" w:rsidP="00CE7E07">
            <w:pPr>
              <w:spacing w:before="120" w:after="120"/>
              <w:jc w:val="center"/>
              <w:rPr>
                <w:b/>
                <w:bCs/>
              </w:rPr>
            </w:pPr>
            <w:r>
              <w:rPr>
                <w:b/>
                <w:bCs/>
              </w:rPr>
              <w:t>1</w:t>
            </w:r>
          </w:p>
        </w:tc>
        <w:tc>
          <w:tcPr>
            <w:tcW w:w="1080" w:type="pct"/>
            <w:tcBorders>
              <w:top w:val="single" w:sz="4" w:space="0" w:color="auto"/>
              <w:left w:val="single" w:sz="4" w:space="0" w:color="auto"/>
              <w:bottom w:val="single" w:sz="4" w:space="0" w:color="auto"/>
              <w:right w:val="single" w:sz="4" w:space="0" w:color="auto"/>
            </w:tcBorders>
            <w:vAlign w:val="center"/>
          </w:tcPr>
          <w:p w:rsidR="00075860" w:rsidRPr="00F72064" w:rsidRDefault="00B31D2F" w:rsidP="00CE7E07">
            <w:pPr>
              <w:spacing w:before="120" w:after="120"/>
              <w:jc w:val="center"/>
              <w:rPr>
                <w:b/>
                <w:bCs/>
              </w:rPr>
            </w:pPr>
            <w:r>
              <w:rPr>
                <w:b/>
                <w:bCs/>
              </w:rPr>
              <w:t>10</w:t>
            </w:r>
          </w:p>
        </w:tc>
      </w:tr>
      <w:tr w:rsidR="00075860" w:rsidRPr="00F72064" w:rsidTr="00CE7E07">
        <w:tc>
          <w:tcPr>
            <w:tcW w:w="261" w:type="pct"/>
            <w:tcBorders>
              <w:top w:val="single" w:sz="4" w:space="0" w:color="auto"/>
              <w:left w:val="single" w:sz="4" w:space="0" w:color="auto"/>
              <w:bottom w:val="single" w:sz="4" w:space="0" w:color="auto"/>
              <w:right w:val="single" w:sz="4" w:space="0" w:color="auto"/>
            </w:tcBorders>
            <w:vAlign w:val="center"/>
          </w:tcPr>
          <w:p w:rsidR="00075860" w:rsidRPr="00F72064" w:rsidRDefault="00075860" w:rsidP="00CE7E07">
            <w:pPr>
              <w:spacing w:before="120" w:after="120"/>
              <w:jc w:val="center"/>
              <w:rPr>
                <w:b/>
                <w:bCs/>
              </w:rPr>
            </w:pPr>
            <w:r w:rsidRPr="00F72064">
              <w:rPr>
                <w:b/>
                <w:bCs/>
              </w:rPr>
              <w:t>8</w:t>
            </w:r>
          </w:p>
        </w:tc>
        <w:tc>
          <w:tcPr>
            <w:tcW w:w="828" w:type="pct"/>
            <w:tcBorders>
              <w:top w:val="single" w:sz="4" w:space="0" w:color="auto"/>
              <w:left w:val="single" w:sz="4" w:space="0" w:color="auto"/>
              <w:bottom w:val="single" w:sz="4" w:space="0" w:color="auto"/>
              <w:right w:val="single" w:sz="4" w:space="0" w:color="auto"/>
            </w:tcBorders>
            <w:vAlign w:val="center"/>
          </w:tcPr>
          <w:p w:rsidR="00075860" w:rsidRDefault="00075860" w:rsidP="00CE7E07">
            <w:pPr>
              <w:spacing w:before="120" w:after="120"/>
              <w:jc w:val="center"/>
              <w:rPr>
                <w:b/>
                <w:bCs/>
              </w:rPr>
            </w:pPr>
            <w:r w:rsidRPr="00F72064">
              <w:rPr>
                <w:b/>
                <w:bCs/>
              </w:rPr>
              <w:t>Одномандатный избирательный округ №7</w:t>
            </w:r>
          </w:p>
          <w:p w:rsidR="0069634C" w:rsidRDefault="0069634C" w:rsidP="00CE7E07">
            <w:pPr>
              <w:spacing w:before="120" w:after="120"/>
              <w:jc w:val="center"/>
              <w:rPr>
                <w:b/>
                <w:bCs/>
              </w:rPr>
            </w:pPr>
          </w:p>
          <w:p w:rsidR="0069634C" w:rsidRPr="00F72064" w:rsidRDefault="0069634C" w:rsidP="00CE7E07">
            <w:pPr>
              <w:spacing w:before="120" w:after="120"/>
              <w:jc w:val="center"/>
              <w:rPr>
                <w:b/>
                <w:bCs/>
              </w:rPr>
            </w:pPr>
          </w:p>
        </w:tc>
        <w:tc>
          <w:tcPr>
            <w:tcW w:w="644" w:type="pct"/>
            <w:tcBorders>
              <w:top w:val="single" w:sz="4" w:space="0" w:color="auto"/>
              <w:left w:val="single" w:sz="4" w:space="0" w:color="auto"/>
              <w:bottom w:val="single" w:sz="4" w:space="0" w:color="auto"/>
              <w:right w:val="single" w:sz="4" w:space="0" w:color="auto"/>
            </w:tcBorders>
            <w:vAlign w:val="center"/>
          </w:tcPr>
          <w:p w:rsidR="00075860" w:rsidRPr="00F72064" w:rsidRDefault="00901FFA" w:rsidP="00CE7E07">
            <w:pPr>
              <w:spacing w:before="120" w:after="120"/>
              <w:jc w:val="center"/>
              <w:rPr>
                <w:b/>
                <w:bCs/>
              </w:rPr>
            </w:pPr>
            <w:r>
              <w:rPr>
                <w:b/>
                <w:bCs/>
              </w:rPr>
              <w:t>1387</w:t>
            </w:r>
          </w:p>
        </w:tc>
        <w:tc>
          <w:tcPr>
            <w:tcW w:w="1107" w:type="pct"/>
            <w:tcBorders>
              <w:top w:val="single" w:sz="4" w:space="0" w:color="auto"/>
              <w:left w:val="single" w:sz="4" w:space="0" w:color="auto"/>
              <w:bottom w:val="single" w:sz="4" w:space="0" w:color="auto"/>
              <w:right w:val="single" w:sz="4" w:space="0" w:color="auto"/>
            </w:tcBorders>
            <w:vAlign w:val="center"/>
          </w:tcPr>
          <w:p w:rsidR="00075860" w:rsidRPr="00F72064" w:rsidRDefault="008C5563" w:rsidP="00CE7E07">
            <w:pPr>
              <w:spacing w:before="120" w:after="120"/>
              <w:jc w:val="center"/>
              <w:rPr>
                <w:b/>
                <w:bCs/>
              </w:rPr>
            </w:pPr>
            <w:r>
              <w:rPr>
                <w:b/>
                <w:bCs/>
              </w:rPr>
              <w:t>7</w:t>
            </w:r>
          </w:p>
        </w:tc>
        <w:tc>
          <w:tcPr>
            <w:tcW w:w="1080" w:type="pct"/>
            <w:tcBorders>
              <w:top w:val="single" w:sz="4" w:space="0" w:color="auto"/>
              <w:left w:val="single" w:sz="4" w:space="0" w:color="auto"/>
              <w:bottom w:val="single" w:sz="4" w:space="0" w:color="auto"/>
              <w:right w:val="single" w:sz="4" w:space="0" w:color="auto"/>
            </w:tcBorders>
            <w:vAlign w:val="center"/>
          </w:tcPr>
          <w:p w:rsidR="00075860" w:rsidRPr="00F72064" w:rsidRDefault="008C5563" w:rsidP="00CE7E07">
            <w:pPr>
              <w:spacing w:before="120" w:after="120"/>
              <w:jc w:val="center"/>
              <w:rPr>
                <w:b/>
                <w:bCs/>
              </w:rPr>
            </w:pPr>
            <w:r>
              <w:rPr>
                <w:b/>
                <w:bCs/>
              </w:rPr>
              <w:t>1</w:t>
            </w:r>
          </w:p>
        </w:tc>
        <w:tc>
          <w:tcPr>
            <w:tcW w:w="1080" w:type="pct"/>
            <w:tcBorders>
              <w:top w:val="single" w:sz="4" w:space="0" w:color="auto"/>
              <w:left w:val="single" w:sz="4" w:space="0" w:color="auto"/>
              <w:bottom w:val="single" w:sz="4" w:space="0" w:color="auto"/>
              <w:right w:val="single" w:sz="4" w:space="0" w:color="auto"/>
            </w:tcBorders>
            <w:vAlign w:val="center"/>
          </w:tcPr>
          <w:p w:rsidR="00075860" w:rsidRPr="00F72064" w:rsidRDefault="00B31D2F" w:rsidP="00CE7E07">
            <w:pPr>
              <w:spacing w:before="120" w:after="120"/>
              <w:jc w:val="center"/>
              <w:rPr>
                <w:b/>
                <w:bCs/>
              </w:rPr>
            </w:pPr>
            <w:r>
              <w:rPr>
                <w:b/>
                <w:bCs/>
              </w:rPr>
              <w:t>10</w:t>
            </w:r>
          </w:p>
        </w:tc>
      </w:tr>
      <w:tr w:rsidR="00075860" w:rsidRPr="00F72064" w:rsidTr="00CE7E07">
        <w:tc>
          <w:tcPr>
            <w:tcW w:w="261" w:type="pct"/>
            <w:tcBorders>
              <w:top w:val="single" w:sz="4" w:space="0" w:color="auto"/>
              <w:left w:val="single" w:sz="4" w:space="0" w:color="auto"/>
              <w:bottom w:val="single" w:sz="4" w:space="0" w:color="auto"/>
              <w:right w:val="single" w:sz="4" w:space="0" w:color="auto"/>
            </w:tcBorders>
            <w:vAlign w:val="center"/>
          </w:tcPr>
          <w:p w:rsidR="00075860" w:rsidRPr="00F72064" w:rsidRDefault="00075860" w:rsidP="00CE7E07">
            <w:pPr>
              <w:spacing w:before="120" w:after="120"/>
              <w:jc w:val="center"/>
              <w:rPr>
                <w:b/>
                <w:bCs/>
              </w:rPr>
            </w:pPr>
            <w:r w:rsidRPr="00F72064">
              <w:rPr>
                <w:b/>
                <w:bCs/>
              </w:rPr>
              <w:lastRenderedPageBreak/>
              <w:t>9</w:t>
            </w:r>
          </w:p>
        </w:tc>
        <w:tc>
          <w:tcPr>
            <w:tcW w:w="828" w:type="pct"/>
            <w:tcBorders>
              <w:top w:val="single" w:sz="4" w:space="0" w:color="auto"/>
              <w:left w:val="single" w:sz="4" w:space="0" w:color="auto"/>
              <w:bottom w:val="single" w:sz="4" w:space="0" w:color="auto"/>
              <w:right w:val="single" w:sz="4" w:space="0" w:color="auto"/>
            </w:tcBorders>
            <w:vAlign w:val="center"/>
          </w:tcPr>
          <w:p w:rsidR="00B724B5" w:rsidRPr="00F72064" w:rsidRDefault="00075860" w:rsidP="0069634C">
            <w:pPr>
              <w:spacing w:before="120" w:after="120"/>
              <w:jc w:val="center"/>
              <w:rPr>
                <w:b/>
                <w:bCs/>
              </w:rPr>
            </w:pPr>
            <w:r w:rsidRPr="00F72064">
              <w:rPr>
                <w:b/>
                <w:bCs/>
              </w:rPr>
              <w:t>Одномандатный избирательный округ №8</w:t>
            </w:r>
          </w:p>
        </w:tc>
        <w:tc>
          <w:tcPr>
            <w:tcW w:w="644" w:type="pct"/>
            <w:tcBorders>
              <w:top w:val="single" w:sz="4" w:space="0" w:color="auto"/>
              <w:left w:val="single" w:sz="4" w:space="0" w:color="auto"/>
              <w:bottom w:val="single" w:sz="4" w:space="0" w:color="auto"/>
              <w:right w:val="single" w:sz="4" w:space="0" w:color="auto"/>
            </w:tcBorders>
            <w:vAlign w:val="center"/>
          </w:tcPr>
          <w:p w:rsidR="00075860" w:rsidRPr="00F72064" w:rsidRDefault="00901FFA" w:rsidP="00CE7E07">
            <w:pPr>
              <w:spacing w:before="120" w:after="120"/>
              <w:jc w:val="center"/>
              <w:rPr>
                <w:b/>
                <w:bCs/>
              </w:rPr>
            </w:pPr>
            <w:r>
              <w:rPr>
                <w:b/>
                <w:bCs/>
              </w:rPr>
              <w:t>1387</w:t>
            </w:r>
          </w:p>
        </w:tc>
        <w:tc>
          <w:tcPr>
            <w:tcW w:w="1107" w:type="pct"/>
            <w:tcBorders>
              <w:top w:val="single" w:sz="4" w:space="0" w:color="auto"/>
              <w:left w:val="single" w:sz="4" w:space="0" w:color="auto"/>
              <w:bottom w:val="single" w:sz="4" w:space="0" w:color="auto"/>
              <w:right w:val="single" w:sz="4" w:space="0" w:color="auto"/>
            </w:tcBorders>
            <w:vAlign w:val="center"/>
          </w:tcPr>
          <w:p w:rsidR="00075860" w:rsidRPr="00F72064" w:rsidRDefault="008C5563" w:rsidP="00CE7E07">
            <w:pPr>
              <w:spacing w:before="120" w:after="120"/>
              <w:jc w:val="center"/>
              <w:rPr>
                <w:b/>
                <w:bCs/>
              </w:rPr>
            </w:pPr>
            <w:r>
              <w:rPr>
                <w:b/>
                <w:bCs/>
              </w:rPr>
              <w:t>7</w:t>
            </w:r>
          </w:p>
        </w:tc>
        <w:tc>
          <w:tcPr>
            <w:tcW w:w="1080" w:type="pct"/>
            <w:tcBorders>
              <w:top w:val="single" w:sz="4" w:space="0" w:color="auto"/>
              <w:left w:val="single" w:sz="4" w:space="0" w:color="auto"/>
              <w:bottom w:val="single" w:sz="4" w:space="0" w:color="auto"/>
              <w:right w:val="single" w:sz="4" w:space="0" w:color="auto"/>
            </w:tcBorders>
            <w:vAlign w:val="center"/>
          </w:tcPr>
          <w:p w:rsidR="00075860" w:rsidRPr="00F72064" w:rsidRDefault="008C5563" w:rsidP="00CE7E07">
            <w:pPr>
              <w:spacing w:before="120" w:after="120"/>
              <w:jc w:val="center"/>
              <w:rPr>
                <w:b/>
                <w:bCs/>
              </w:rPr>
            </w:pPr>
            <w:r>
              <w:rPr>
                <w:b/>
                <w:bCs/>
              </w:rPr>
              <w:t>1</w:t>
            </w:r>
          </w:p>
        </w:tc>
        <w:tc>
          <w:tcPr>
            <w:tcW w:w="1080" w:type="pct"/>
            <w:tcBorders>
              <w:top w:val="single" w:sz="4" w:space="0" w:color="auto"/>
              <w:left w:val="single" w:sz="4" w:space="0" w:color="auto"/>
              <w:bottom w:val="single" w:sz="4" w:space="0" w:color="auto"/>
              <w:right w:val="single" w:sz="4" w:space="0" w:color="auto"/>
            </w:tcBorders>
            <w:vAlign w:val="center"/>
          </w:tcPr>
          <w:p w:rsidR="00075860" w:rsidRPr="00F72064" w:rsidRDefault="00B31D2F" w:rsidP="00CE7E07">
            <w:pPr>
              <w:spacing w:before="120" w:after="120"/>
              <w:jc w:val="center"/>
              <w:rPr>
                <w:b/>
                <w:bCs/>
              </w:rPr>
            </w:pPr>
            <w:r>
              <w:rPr>
                <w:b/>
                <w:bCs/>
              </w:rPr>
              <w:t>10</w:t>
            </w:r>
          </w:p>
        </w:tc>
      </w:tr>
      <w:tr w:rsidR="00075860" w:rsidRPr="00F72064" w:rsidTr="00CE7E07">
        <w:tc>
          <w:tcPr>
            <w:tcW w:w="261" w:type="pct"/>
            <w:tcBorders>
              <w:top w:val="single" w:sz="4" w:space="0" w:color="auto"/>
              <w:left w:val="single" w:sz="4" w:space="0" w:color="auto"/>
              <w:bottom w:val="single" w:sz="4" w:space="0" w:color="auto"/>
              <w:right w:val="single" w:sz="4" w:space="0" w:color="auto"/>
            </w:tcBorders>
            <w:vAlign w:val="center"/>
          </w:tcPr>
          <w:p w:rsidR="00075860" w:rsidRPr="00F72064" w:rsidRDefault="00075860" w:rsidP="00CE7E07">
            <w:pPr>
              <w:spacing w:before="120" w:after="120"/>
              <w:jc w:val="center"/>
              <w:rPr>
                <w:b/>
                <w:bCs/>
              </w:rPr>
            </w:pPr>
            <w:r w:rsidRPr="00F72064">
              <w:rPr>
                <w:b/>
                <w:bCs/>
              </w:rPr>
              <w:t>10</w:t>
            </w:r>
          </w:p>
        </w:tc>
        <w:tc>
          <w:tcPr>
            <w:tcW w:w="828" w:type="pct"/>
            <w:tcBorders>
              <w:top w:val="single" w:sz="4" w:space="0" w:color="auto"/>
              <w:left w:val="single" w:sz="4" w:space="0" w:color="auto"/>
              <w:bottom w:val="single" w:sz="4" w:space="0" w:color="auto"/>
              <w:right w:val="single" w:sz="4" w:space="0" w:color="auto"/>
            </w:tcBorders>
            <w:vAlign w:val="center"/>
          </w:tcPr>
          <w:p w:rsidR="00075860" w:rsidRPr="00F72064" w:rsidRDefault="00075860" w:rsidP="00CE7E07">
            <w:pPr>
              <w:spacing w:before="120" w:after="120"/>
              <w:jc w:val="center"/>
              <w:rPr>
                <w:b/>
                <w:bCs/>
              </w:rPr>
            </w:pPr>
            <w:r w:rsidRPr="00F72064">
              <w:rPr>
                <w:b/>
                <w:bCs/>
              </w:rPr>
              <w:t>Одномандатный избирательный округ №9</w:t>
            </w:r>
          </w:p>
        </w:tc>
        <w:tc>
          <w:tcPr>
            <w:tcW w:w="644" w:type="pct"/>
            <w:tcBorders>
              <w:top w:val="single" w:sz="4" w:space="0" w:color="auto"/>
              <w:left w:val="single" w:sz="4" w:space="0" w:color="auto"/>
              <w:bottom w:val="single" w:sz="4" w:space="0" w:color="auto"/>
              <w:right w:val="single" w:sz="4" w:space="0" w:color="auto"/>
            </w:tcBorders>
            <w:vAlign w:val="center"/>
          </w:tcPr>
          <w:p w:rsidR="00075860" w:rsidRPr="00F72064" w:rsidRDefault="00901FFA" w:rsidP="00CE7E07">
            <w:pPr>
              <w:spacing w:before="120" w:after="120"/>
              <w:jc w:val="center"/>
              <w:rPr>
                <w:b/>
                <w:bCs/>
              </w:rPr>
            </w:pPr>
            <w:r>
              <w:rPr>
                <w:b/>
                <w:bCs/>
              </w:rPr>
              <w:t>1509</w:t>
            </w:r>
          </w:p>
        </w:tc>
        <w:tc>
          <w:tcPr>
            <w:tcW w:w="1107" w:type="pct"/>
            <w:tcBorders>
              <w:top w:val="single" w:sz="4" w:space="0" w:color="auto"/>
              <w:left w:val="single" w:sz="4" w:space="0" w:color="auto"/>
              <w:bottom w:val="single" w:sz="4" w:space="0" w:color="auto"/>
              <w:right w:val="single" w:sz="4" w:space="0" w:color="auto"/>
            </w:tcBorders>
            <w:vAlign w:val="center"/>
          </w:tcPr>
          <w:p w:rsidR="00075860" w:rsidRPr="00F72064" w:rsidRDefault="008C5563" w:rsidP="00CE7E07">
            <w:pPr>
              <w:spacing w:before="120" w:after="120"/>
              <w:jc w:val="center"/>
              <w:rPr>
                <w:b/>
                <w:bCs/>
              </w:rPr>
            </w:pPr>
            <w:r>
              <w:rPr>
                <w:b/>
                <w:bCs/>
              </w:rPr>
              <w:t>8</w:t>
            </w:r>
          </w:p>
        </w:tc>
        <w:tc>
          <w:tcPr>
            <w:tcW w:w="1080" w:type="pct"/>
            <w:tcBorders>
              <w:top w:val="single" w:sz="4" w:space="0" w:color="auto"/>
              <w:left w:val="single" w:sz="4" w:space="0" w:color="auto"/>
              <w:bottom w:val="single" w:sz="4" w:space="0" w:color="auto"/>
              <w:right w:val="single" w:sz="4" w:space="0" w:color="auto"/>
            </w:tcBorders>
            <w:vAlign w:val="center"/>
          </w:tcPr>
          <w:p w:rsidR="00075860" w:rsidRPr="00F72064" w:rsidRDefault="008C5563" w:rsidP="00CE7E07">
            <w:pPr>
              <w:spacing w:before="120" w:after="120"/>
              <w:jc w:val="center"/>
              <w:rPr>
                <w:b/>
                <w:bCs/>
              </w:rPr>
            </w:pPr>
            <w:r>
              <w:rPr>
                <w:b/>
                <w:bCs/>
              </w:rPr>
              <w:t>1</w:t>
            </w:r>
          </w:p>
        </w:tc>
        <w:tc>
          <w:tcPr>
            <w:tcW w:w="1080" w:type="pct"/>
            <w:tcBorders>
              <w:top w:val="single" w:sz="4" w:space="0" w:color="auto"/>
              <w:left w:val="single" w:sz="4" w:space="0" w:color="auto"/>
              <w:bottom w:val="single" w:sz="4" w:space="0" w:color="auto"/>
              <w:right w:val="single" w:sz="4" w:space="0" w:color="auto"/>
            </w:tcBorders>
            <w:vAlign w:val="center"/>
          </w:tcPr>
          <w:p w:rsidR="00075860" w:rsidRPr="00F72064" w:rsidRDefault="00B31D2F" w:rsidP="00CE7E07">
            <w:pPr>
              <w:spacing w:before="120" w:after="120"/>
              <w:jc w:val="center"/>
              <w:rPr>
                <w:b/>
                <w:bCs/>
              </w:rPr>
            </w:pPr>
            <w:r>
              <w:rPr>
                <w:b/>
                <w:bCs/>
              </w:rPr>
              <w:t>10</w:t>
            </w:r>
          </w:p>
        </w:tc>
      </w:tr>
      <w:tr w:rsidR="00075860" w:rsidRPr="00F72064" w:rsidTr="00075860">
        <w:tc>
          <w:tcPr>
            <w:tcW w:w="261" w:type="pct"/>
            <w:tcBorders>
              <w:top w:val="single" w:sz="4" w:space="0" w:color="auto"/>
              <w:left w:val="single" w:sz="4" w:space="0" w:color="auto"/>
              <w:bottom w:val="single" w:sz="4" w:space="0" w:color="auto"/>
              <w:right w:val="single" w:sz="4" w:space="0" w:color="auto"/>
            </w:tcBorders>
            <w:vAlign w:val="center"/>
          </w:tcPr>
          <w:p w:rsidR="00075860" w:rsidRPr="00F72064" w:rsidRDefault="00075860" w:rsidP="00CE7E07">
            <w:pPr>
              <w:spacing w:before="120" w:after="120"/>
              <w:jc w:val="center"/>
              <w:rPr>
                <w:b/>
                <w:bCs/>
              </w:rPr>
            </w:pPr>
            <w:r w:rsidRPr="00F72064">
              <w:rPr>
                <w:b/>
                <w:bCs/>
              </w:rPr>
              <w:t>11</w:t>
            </w:r>
          </w:p>
        </w:tc>
        <w:tc>
          <w:tcPr>
            <w:tcW w:w="828" w:type="pct"/>
            <w:tcBorders>
              <w:top w:val="single" w:sz="4" w:space="0" w:color="auto"/>
              <w:left w:val="single" w:sz="4" w:space="0" w:color="auto"/>
              <w:bottom w:val="single" w:sz="4" w:space="0" w:color="auto"/>
              <w:right w:val="single" w:sz="4" w:space="0" w:color="auto"/>
            </w:tcBorders>
            <w:vAlign w:val="center"/>
          </w:tcPr>
          <w:p w:rsidR="00075860" w:rsidRPr="00F72064" w:rsidRDefault="00075860" w:rsidP="00CE7E07">
            <w:pPr>
              <w:spacing w:before="120" w:after="120"/>
              <w:jc w:val="center"/>
              <w:rPr>
                <w:b/>
                <w:bCs/>
              </w:rPr>
            </w:pPr>
            <w:r w:rsidRPr="00F72064">
              <w:rPr>
                <w:b/>
                <w:bCs/>
              </w:rPr>
              <w:t>Одномандатный избирательный округ №10</w:t>
            </w:r>
          </w:p>
        </w:tc>
        <w:tc>
          <w:tcPr>
            <w:tcW w:w="644" w:type="pct"/>
            <w:tcBorders>
              <w:top w:val="single" w:sz="4" w:space="0" w:color="auto"/>
              <w:left w:val="single" w:sz="4" w:space="0" w:color="auto"/>
              <w:bottom w:val="single" w:sz="4" w:space="0" w:color="auto"/>
              <w:right w:val="single" w:sz="4" w:space="0" w:color="auto"/>
            </w:tcBorders>
            <w:vAlign w:val="center"/>
          </w:tcPr>
          <w:p w:rsidR="00075860" w:rsidRPr="00F72064" w:rsidRDefault="00901FFA" w:rsidP="00CE7E07">
            <w:pPr>
              <w:spacing w:before="120" w:after="120"/>
              <w:jc w:val="center"/>
              <w:rPr>
                <w:b/>
                <w:bCs/>
              </w:rPr>
            </w:pPr>
            <w:r>
              <w:rPr>
                <w:b/>
                <w:bCs/>
              </w:rPr>
              <w:t>1313</w:t>
            </w:r>
          </w:p>
        </w:tc>
        <w:tc>
          <w:tcPr>
            <w:tcW w:w="1107" w:type="pct"/>
            <w:tcBorders>
              <w:top w:val="single" w:sz="4" w:space="0" w:color="auto"/>
              <w:left w:val="single" w:sz="4" w:space="0" w:color="auto"/>
              <w:bottom w:val="single" w:sz="4" w:space="0" w:color="auto"/>
              <w:right w:val="single" w:sz="4" w:space="0" w:color="auto"/>
            </w:tcBorders>
            <w:vAlign w:val="center"/>
          </w:tcPr>
          <w:p w:rsidR="00075860" w:rsidRPr="00F72064" w:rsidRDefault="008C5563" w:rsidP="00CE7E07">
            <w:pPr>
              <w:spacing w:before="120" w:after="120"/>
              <w:jc w:val="center"/>
              <w:rPr>
                <w:b/>
                <w:bCs/>
              </w:rPr>
            </w:pPr>
            <w:r>
              <w:rPr>
                <w:b/>
                <w:bCs/>
              </w:rPr>
              <w:t>7</w:t>
            </w:r>
          </w:p>
        </w:tc>
        <w:tc>
          <w:tcPr>
            <w:tcW w:w="1080" w:type="pct"/>
            <w:tcBorders>
              <w:top w:val="single" w:sz="4" w:space="0" w:color="auto"/>
              <w:left w:val="single" w:sz="4" w:space="0" w:color="auto"/>
              <w:bottom w:val="single" w:sz="4" w:space="0" w:color="auto"/>
              <w:right w:val="single" w:sz="4" w:space="0" w:color="auto"/>
            </w:tcBorders>
            <w:vAlign w:val="center"/>
          </w:tcPr>
          <w:p w:rsidR="00075860" w:rsidRPr="00F72064" w:rsidRDefault="008C5563" w:rsidP="00CE7E07">
            <w:pPr>
              <w:spacing w:before="120" w:after="120"/>
              <w:jc w:val="center"/>
              <w:rPr>
                <w:b/>
                <w:bCs/>
              </w:rPr>
            </w:pPr>
            <w:r>
              <w:rPr>
                <w:b/>
                <w:bCs/>
              </w:rPr>
              <w:t>1</w:t>
            </w:r>
          </w:p>
        </w:tc>
        <w:tc>
          <w:tcPr>
            <w:tcW w:w="1080" w:type="pct"/>
            <w:tcBorders>
              <w:top w:val="single" w:sz="4" w:space="0" w:color="auto"/>
              <w:left w:val="single" w:sz="4" w:space="0" w:color="auto"/>
              <w:bottom w:val="single" w:sz="4" w:space="0" w:color="auto"/>
              <w:right w:val="single" w:sz="4" w:space="0" w:color="auto"/>
            </w:tcBorders>
          </w:tcPr>
          <w:p w:rsidR="008C5563" w:rsidRDefault="008C5563" w:rsidP="00CE7E07">
            <w:pPr>
              <w:spacing w:before="120" w:after="120"/>
              <w:jc w:val="center"/>
              <w:rPr>
                <w:b/>
                <w:bCs/>
              </w:rPr>
            </w:pPr>
          </w:p>
          <w:p w:rsidR="00075860" w:rsidRPr="00F72064" w:rsidRDefault="00B31D2F" w:rsidP="00CE7E07">
            <w:pPr>
              <w:spacing w:before="120" w:after="120"/>
              <w:jc w:val="center"/>
              <w:rPr>
                <w:b/>
                <w:bCs/>
              </w:rPr>
            </w:pPr>
            <w:r>
              <w:rPr>
                <w:b/>
                <w:bCs/>
              </w:rPr>
              <w:t>10</w:t>
            </w:r>
          </w:p>
        </w:tc>
      </w:tr>
    </w:tbl>
    <w:p w:rsidR="00394044" w:rsidRPr="00F72064" w:rsidRDefault="00394044" w:rsidP="00CE7E07">
      <w:pPr>
        <w:spacing w:before="120" w:after="120" w:line="360" w:lineRule="auto"/>
        <w:jc w:val="center"/>
        <w:rPr>
          <w:b/>
          <w:bCs/>
        </w:rPr>
      </w:pPr>
    </w:p>
    <w:sectPr w:rsidR="00394044" w:rsidRPr="00F72064" w:rsidSect="000B67A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262F2"/>
    <w:multiLevelType w:val="hybridMultilevel"/>
    <w:tmpl w:val="34E21FFA"/>
    <w:lvl w:ilvl="0" w:tplc="13CA8050">
      <w:start w:val="1"/>
      <w:numFmt w:val="decimal"/>
      <w:lvlText w:val="%1."/>
      <w:lvlJc w:val="left"/>
      <w:pPr>
        <w:tabs>
          <w:tab w:val="num" w:pos="1287"/>
        </w:tabs>
        <w:ind w:left="128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19D499B"/>
    <w:multiLevelType w:val="hybridMultilevel"/>
    <w:tmpl w:val="F446C700"/>
    <w:lvl w:ilvl="0" w:tplc="00A07C6C">
      <w:start w:val="1"/>
      <w:numFmt w:val="decimal"/>
      <w:lvlText w:val="%1."/>
      <w:lvlJc w:val="left"/>
      <w:pPr>
        <w:tabs>
          <w:tab w:val="num" w:pos="1287"/>
        </w:tabs>
        <w:ind w:left="128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62F5F0F"/>
    <w:multiLevelType w:val="hybridMultilevel"/>
    <w:tmpl w:val="BA82A2E8"/>
    <w:lvl w:ilvl="0" w:tplc="0E00980C">
      <w:start w:val="1"/>
      <w:numFmt w:val="decimal"/>
      <w:lvlText w:val="%1."/>
      <w:lvlJc w:val="left"/>
      <w:pPr>
        <w:tabs>
          <w:tab w:val="num" w:pos="360"/>
        </w:tabs>
        <w:ind w:left="360" w:hanging="360"/>
      </w:pPr>
      <w:rPr>
        <w:rFonts w:ascii="Times New Roman" w:eastAsia="Times New Roman" w:hAnsi="Times New Roman" w:cs="Times New Roman"/>
        <w:b w:val="0"/>
      </w:rPr>
    </w:lvl>
    <w:lvl w:ilvl="1" w:tplc="04190019">
      <w:start w:val="1"/>
      <w:numFmt w:val="decimal"/>
      <w:lvlText w:val="%2."/>
      <w:lvlJc w:val="left"/>
      <w:pPr>
        <w:tabs>
          <w:tab w:val="num" w:pos="513"/>
        </w:tabs>
        <w:ind w:left="513" w:hanging="360"/>
      </w:pPr>
    </w:lvl>
    <w:lvl w:ilvl="2" w:tplc="0419001B">
      <w:start w:val="1"/>
      <w:numFmt w:val="decimal"/>
      <w:lvlText w:val="%3."/>
      <w:lvlJc w:val="left"/>
      <w:pPr>
        <w:tabs>
          <w:tab w:val="num" w:pos="1233"/>
        </w:tabs>
        <w:ind w:left="1233" w:hanging="360"/>
      </w:pPr>
    </w:lvl>
    <w:lvl w:ilvl="3" w:tplc="0419000F">
      <w:start w:val="1"/>
      <w:numFmt w:val="decimal"/>
      <w:lvlText w:val="%4."/>
      <w:lvlJc w:val="left"/>
      <w:pPr>
        <w:tabs>
          <w:tab w:val="num" w:pos="1953"/>
        </w:tabs>
        <w:ind w:left="1953" w:hanging="360"/>
      </w:pPr>
    </w:lvl>
    <w:lvl w:ilvl="4" w:tplc="04190019">
      <w:start w:val="1"/>
      <w:numFmt w:val="decimal"/>
      <w:lvlText w:val="%5."/>
      <w:lvlJc w:val="left"/>
      <w:pPr>
        <w:tabs>
          <w:tab w:val="num" w:pos="2673"/>
        </w:tabs>
        <w:ind w:left="2673" w:hanging="360"/>
      </w:pPr>
    </w:lvl>
    <w:lvl w:ilvl="5" w:tplc="0419001B">
      <w:start w:val="1"/>
      <w:numFmt w:val="decimal"/>
      <w:lvlText w:val="%6."/>
      <w:lvlJc w:val="left"/>
      <w:pPr>
        <w:tabs>
          <w:tab w:val="num" w:pos="3393"/>
        </w:tabs>
        <w:ind w:left="3393" w:hanging="360"/>
      </w:pPr>
    </w:lvl>
    <w:lvl w:ilvl="6" w:tplc="0419000F">
      <w:start w:val="1"/>
      <w:numFmt w:val="decimal"/>
      <w:lvlText w:val="%7."/>
      <w:lvlJc w:val="left"/>
      <w:pPr>
        <w:tabs>
          <w:tab w:val="num" w:pos="4113"/>
        </w:tabs>
        <w:ind w:left="4113" w:hanging="360"/>
      </w:pPr>
    </w:lvl>
    <w:lvl w:ilvl="7" w:tplc="04190019">
      <w:start w:val="1"/>
      <w:numFmt w:val="decimal"/>
      <w:lvlText w:val="%8."/>
      <w:lvlJc w:val="left"/>
      <w:pPr>
        <w:tabs>
          <w:tab w:val="num" w:pos="4833"/>
        </w:tabs>
        <w:ind w:left="4833" w:hanging="360"/>
      </w:pPr>
    </w:lvl>
    <w:lvl w:ilvl="8" w:tplc="0419001B">
      <w:start w:val="1"/>
      <w:numFmt w:val="decimal"/>
      <w:lvlText w:val="%9."/>
      <w:lvlJc w:val="left"/>
      <w:pPr>
        <w:tabs>
          <w:tab w:val="num" w:pos="5553"/>
        </w:tabs>
        <w:ind w:left="5553"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30"/>
    <w:rsid w:val="00075860"/>
    <w:rsid w:val="000772E6"/>
    <w:rsid w:val="000B3E19"/>
    <w:rsid w:val="000B67A1"/>
    <w:rsid w:val="00135665"/>
    <w:rsid w:val="00306FB4"/>
    <w:rsid w:val="00333B51"/>
    <w:rsid w:val="00394044"/>
    <w:rsid w:val="003E20EC"/>
    <w:rsid w:val="003E47BE"/>
    <w:rsid w:val="0049235E"/>
    <w:rsid w:val="004D2AE6"/>
    <w:rsid w:val="00502F24"/>
    <w:rsid w:val="005678FD"/>
    <w:rsid w:val="005C5590"/>
    <w:rsid w:val="005E22C1"/>
    <w:rsid w:val="006255CE"/>
    <w:rsid w:val="00631AB7"/>
    <w:rsid w:val="0069634C"/>
    <w:rsid w:val="006C5E11"/>
    <w:rsid w:val="00700DB8"/>
    <w:rsid w:val="00715F0C"/>
    <w:rsid w:val="00723B84"/>
    <w:rsid w:val="00731230"/>
    <w:rsid w:val="007351A8"/>
    <w:rsid w:val="0081487A"/>
    <w:rsid w:val="008369C8"/>
    <w:rsid w:val="00847593"/>
    <w:rsid w:val="00882256"/>
    <w:rsid w:val="008B4E70"/>
    <w:rsid w:val="008C5563"/>
    <w:rsid w:val="008D23ED"/>
    <w:rsid w:val="008E1DE9"/>
    <w:rsid w:val="00901FFA"/>
    <w:rsid w:val="00955A5C"/>
    <w:rsid w:val="00982810"/>
    <w:rsid w:val="009828A5"/>
    <w:rsid w:val="009E0920"/>
    <w:rsid w:val="00A945BA"/>
    <w:rsid w:val="00AC230D"/>
    <w:rsid w:val="00AE42B0"/>
    <w:rsid w:val="00B31D2F"/>
    <w:rsid w:val="00B61C84"/>
    <w:rsid w:val="00B724B5"/>
    <w:rsid w:val="00C8425D"/>
    <w:rsid w:val="00CE103B"/>
    <w:rsid w:val="00CE7E07"/>
    <w:rsid w:val="00CF1883"/>
    <w:rsid w:val="00D07DB8"/>
    <w:rsid w:val="00D5122E"/>
    <w:rsid w:val="00DB1805"/>
    <w:rsid w:val="00E4590C"/>
    <w:rsid w:val="00EE3C6D"/>
    <w:rsid w:val="00EF17BA"/>
    <w:rsid w:val="00F02B9C"/>
    <w:rsid w:val="00F5331A"/>
    <w:rsid w:val="00F5621C"/>
    <w:rsid w:val="00F72064"/>
    <w:rsid w:val="00FA0A4F"/>
    <w:rsid w:val="00FD0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1230"/>
    <w:rPr>
      <w:sz w:val="24"/>
      <w:szCs w:val="24"/>
    </w:rPr>
  </w:style>
  <w:style w:type="paragraph" w:styleId="1">
    <w:name w:val="heading 1"/>
    <w:basedOn w:val="a"/>
    <w:next w:val="a"/>
    <w:qFormat/>
    <w:rsid w:val="00731230"/>
    <w:pPr>
      <w:keepNext/>
      <w:spacing w:before="240" w:after="60"/>
      <w:outlineLvl w:val="0"/>
    </w:pPr>
    <w:rPr>
      <w:rFonts w:ascii="Arial" w:hAnsi="Arial" w:cs="Arial"/>
      <w:b/>
      <w:bCs/>
      <w:kern w:val="28"/>
      <w:sz w:val="28"/>
      <w:szCs w:val="28"/>
    </w:rPr>
  </w:style>
  <w:style w:type="paragraph" w:styleId="2">
    <w:name w:val="heading 2"/>
    <w:basedOn w:val="a"/>
    <w:next w:val="a"/>
    <w:qFormat/>
    <w:rsid w:val="00731230"/>
    <w:pPr>
      <w:keepNext/>
      <w:overflowPunct w:val="0"/>
      <w:autoSpaceDE w:val="0"/>
      <w:autoSpaceDN w:val="0"/>
      <w:adjustRightInd w:val="0"/>
      <w:spacing w:line="360" w:lineRule="auto"/>
      <w:jc w:val="center"/>
      <w:outlineLvl w:val="1"/>
    </w:pPr>
    <w:rPr>
      <w:b/>
      <w:bCs/>
      <w:sz w:val="40"/>
      <w:szCs w:val="40"/>
    </w:rPr>
  </w:style>
  <w:style w:type="paragraph" w:styleId="6">
    <w:name w:val="heading 6"/>
    <w:basedOn w:val="a"/>
    <w:next w:val="a"/>
    <w:qFormat/>
    <w:rsid w:val="00731230"/>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3"/>
    <w:basedOn w:val="a"/>
    <w:rsid w:val="00731230"/>
    <w:pPr>
      <w:overflowPunct w:val="0"/>
      <w:autoSpaceDE w:val="0"/>
      <w:autoSpaceDN w:val="0"/>
      <w:adjustRightInd w:val="0"/>
      <w:spacing w:after="120"/>
      <w:ind w:firstLine="720"/>
      <w:jc w:val="both"/>
    </w:pPr>
    <w:rPr>
      <w:rFonts w:ascii="TimesET" w:hAnsi="TimesET"/>
      <w:sz w:val="16"/>
      <w:szCs w:val="16"/>
    </w:rPr>
  </w:style>
  <w:style w:type="paragraph" w:styleId="a3">
    <w:name w:val="Balloon Text"/>
    <w:basedOn w:val="a"/>
    <w:semiHidden/>
    <w:rsid w:val="00731230"/>
    <w:rPr>
      <w:rFonts w:ascii="Tahoma" w:hAnsi="Tahoma" w:cs="Tahoma"/>
      <w:sz w:val="16"/>
      <w:szCs w:val="16"/>
    </w:rPr>
  </w:style>
  <w:style w:type="paragraph" w:customStyle="1" w:styleId="ConsPlusNormal">
    <w:name w:val="ConsPlusNormal"/>
    <w:rsid w:val="00502F24"/>
    <w:pPr>
      <w:widowControl w:val="0"/>
      <w:autoSpaceDE w:val="0"/>
      <w:autoSpaceDN w:val="0"/>
      <w:adjustRightInd w:val="0"/>
      <w:ind w:firstLine="720"/>
    </w:pPr>
    <w:rPr>
      <w:rFonts w:ascii="Arial" w:hAnsi="Arial" w:cs="Arial"/>
    </w:rPr>
  </w:style>
  <w:style w:type="paragraph" w:styleId="a4">
    <w:name w:val="List Paragraph"/>
    <w:basedOn w:val="a"/>
    <w:uiPriority w:val="34"/>
    <w:qFormat/>
    <w:rsid w:val="0049235E"/>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1230"/>
    <w:rPr>
      <w:sz w:val="24"/>
      <w:szCs w:val="24"/>
    </w:rPr>
  </w:style>
  <w:style w:type="paragraph" w:styleId="1">
    <w:name w:val="heading 1"/>
    <w:basedOn w:val="a"/>
    <w:next w:val="a"/>
    <w:qFormat/>
    <w:rsid w:val="00731230"/>
    <w:pPr>
      <w:keepNext/>
      <w:spacing w:before="240" w:after="60"/>
      <w:outlineLvl w:val="0"/>
    </w:pPr>
    <w:rPr>
      <w:rFonts w:ascii="Arial" w:hAnsi="Arial" w:cs="Arial"/>
      <w:b/>
      <w:bCs/>
      <w:kern w:val="28"/>
      <w:sz w:val="28"/>
      <w:szCs w:val="28"/>
    </w:rPr>
  </w:style>
  <w:style w:type="paragraph" w:styleId="2">
    <w:name w:val="heading 2"/>
    <w:basedOn w:val="a"/>
    <w:next w:val="a"/>
    <w:qFormat/>
    <w:rsid w:val="00731230"/>
    <w:pPr>
      <w:keepNext/>
      <w:overflowPunct w:val="0"/>
      <w:autoSpaceDE w:val="0"/>
      <w:autoSpaceDN w:val="0"/>
      <w:adjustRightInd w:val="0"/>
      <w:spacing w:line="360" w:lineRule="auto"/>
      <w:jc w:val="center"/>
      <w:outlineLvl w:val="1"/>
    </w:pPr>
    <w:rPr>
      <w:b/>
      <w:bCs/>
      <w:sz w:val="40"/>
      <w:szCs w:val="40"/>
    </w:rPr>
  </w:style>
  <w:style w:type="paragraph" w:styleId="6">
    <w:name w:val="heading 6"/>
    <w:basedOn w:val="a"/>
    <w:next w:val="a"/>
    <w:qFormat/>
    <w:rsid w:val="00731230"/>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3"/>
    <w:basedOn w:val="a"/>
    <w:rsid w:val="00731230"/>
    <w:pPr>
      <w:overflowPunct w:val="0"/>
      <w:autoSpaceDE w:val="0"/>
      <w:autoSpaceDN w:val="0"/>
      <w:adjustRightInd w:val="0"/>
      <w:spacing w:after="120"/>
      <w:ind w:firstLine="720"/>
      <w:jc w:val="both"/>
    </w:pPr>
    <w:rPr>
      <w:rFonts w:ascii="TimesET" w:hAnsi="TimesET"/>
      <w:sz w:val="16"/>
      <w:szCs w:val="16"/>
    </w:rPr>
  </w:style>
  <w:style w:type="paragraph" w:styleId="a3">
    <w:name w:val="Balloon Text"/>
    <w:basedOn w:val="a"/>
    <w:semiHidden/>
    <w:rsid w:val="00731230"/>
    <w:rPr>
      <w:rFonts w:ascii="Tahoma" w:hAnsi="Tahoma" w:cs="Tahoma"/>
      <w:sz w:val="16"/>
      <w:szCs w:val="16"/>
    </w:rPr>
  </w:style>
  <w:style w:type="paragraph" w:customStyle="1" w:styleId="ConsPlusNormal">
    <w:name w:val="ConsPlusNormal"/>
    <w:rsid w:val="00502F24"/>
    <w:pPr>
      <w:widowControl w:val="0"/>
      <w:autoSpaceDE w:val="0"/>
      <w:autoSpaceDN w:val="0"/>
      <w:adjustRightInd w:val="0"/>
      <w:ind w:firstLine="720"/>
    </w:pPr>
    <w:rPr>
      <w:rFonts w:ascii="Arial" w:hAnsi="Arial" w:cs="Arial"/>
    </w:rPr>
  </w:style>
  <w:style w:type="paragraph" w:styleId="a4">
    <w:name w:val="List Paragraph"/>
    <w:basedOn w:val="a"/>
    <w:uiPriority w:val="34"/>
    <w:qFormat/>
    <w:rsid w:val="0049235E"/>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007343">
      <w:bodyDiv w:val="1"/>
      <w:marLeft w:val="0"/>
      <w:marRight w:val="0"/>
      <w:marTop w:val="0"/>
      <w:marBottom w:val="0"/>
      <w:divBdr>
        <w:top w:val="none" w:sz="0" w:space="0" w:color="auto"/>
        <w:left w:val="none" w:sz="0" w:space="0" w:color="auto"/>
        <w:bottom w:val="none" w:sz="0" w:space="0" w:color="auto"/>
        <w:right w:val="none" w:sz="0" w:space="0" w:color="auto"/>
      </w:divBdr>
    </w:div>
    <w:div w:id="2037539014">
      <w:bodyDiv w:val="1"/>
      <w:marLeft w:val="0"/>
      <w:marRight w:val="0"/>
      <w:marTop w:val="0"/>
      <w:marBottom w:val="0"/>
      <w:divBdr>
        <w:top w:val="none" w:sz="0" w:space="0" w:color="auto"/>
        <w:left w:val="none" w:sz="0" w:space="0" w:color="auto"/>
        <w:bottom w:val="none" w:sz="0" w:space="0" w:color="auto"/>
        <w:right w:val="none" w:sz="0" w:space="0" w:color="auto"/>
      </w:divBdr>
    </w:div>
    <w:div w:id="214468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A68A7217E0B151F2E74EF1716383591E84F773B4EA91DF6794ECDB657050D4417D8411D99B0ED2ES644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A9683-7581-41CD-A293-9AA08A6B1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4124</Words>
  <Characters>23511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27580</CharactersWithSpaces>
  <SharedDoc>false</SharedDoc>
  <HLinks>
    <vt:vector size="30" baseType="variant">
      <vt:variant>
        <vt:i4>7143529</vt:i4>
      </vt:variant>
      <vt:variant>
        <vt:i4>12</vt:i4>
      </vt:variant>
      <vt:variant>
        <vt:i4>0</vt:i4>
      </vt:variant>
      <vt:variant>
        <vt:i4>5</vt:i4>
      </vt:variant>
      <vt:variant>
        <vt:lpwstr>consultantplus://offline/ref=9A68A7217E0B151F2E74EF1716383591E84F773B4EA91DF6794ECDB657050D4417D8411D99B0ED2ES644D</vt:lpwstr>
      </vt:variant>
      <vt:variant>
        <vt:lpwstr/>
      </vt:variant>
      <vt:variant>
        <vt:i4>131139</vt:i4>
      </vt:variant>
      <vt:variant>
        <vt:i4>9</vt:i4>
      </vt:variant>
      <vt:variant>
        <vt:i4>0</vt:i4>
      </vt:variant>
      <vt:variant>
        <vt:i4>5</vt:i4>
      </vt:variant>
      <vt:variant>
        <vt:lpwstr/>
      </vt:variant>
      <vt:variant>
        <vt:lpwstr>P634</vt:lpwstr>
      </vt:variant>
      <vt:variant>
        <vt:i4>327746</vt:i4>
      </vt:variant>
      <vt:variant>
        <vt:i4>6</vt:i4>
      </vt:variant>
      <vt:variant>
        <vt:i4>0</vt:i4>
      </vt:variant>
      <vt:variant>
        <vt:i4>5</vt:i4>
      </vt:variant>
      <vt:variant>
        <vt:lpwstr/>
      </vt:variant>
      <vt:variant>
        <vt:lpwstr>P2276</vt:lpwstr>
      </vt:variant>
      <vt:variant>
        <vt:i4>655425</vt:i4>
      </vt:variant>
      <vt:variant>
        <vt:i4>3</vt:i4>
      </vt:variant>
      <vt:variant>
        <vt:i4>0</vt:i4>
      </vt:variant>
      <vt:variant>
        <vt:i4>5</vt:i4>
      </vt:variant>
      <vt:variant>
        <vt:lpwstr/>
      </vt:variant>
      <vt:variant>
        <vt:lpwstr>P2186</vt:lpwstr>
      </vt:variant>
      <vt:variant>
        <vt:i4>720960</vt:i4>
      </vt:variant>
      <vt:variant>
        <vt:i4>0</vt:i4>
      </vt:variant>
      <vt:variant>
        <vt:i4>0</vt:i4>
      </vt:variant>
      <vt:variant>
        <vt:i4>5</vt:i4>
      </vt:variant>
      <vt:variant>
        <vt:lpwstr/>
      </vt:variant>
      <vt:variant>
        <vt:lpwstr>P2095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2018-06-06T02:35:00Z</cp:lastPrinted>
  <dcterms:created xsi:type="dcterms:W3CDTF">2018-06-14T02:46:00Z</dcterms:created>
  <dcterms:modified xsi:type="dcterms:W3CDTF">2018-06-14T02:46:00Z</dcterms:modified>
</cp:coreProperties>
</file>