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F7" w:rsidRPr="00B72855" w:rsidRDefault="004579F7" w:rsidP="004579F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579F7" w:rsidRPr="00B72855" w:rsidRDefault="004579F7" w:rsidP="004579F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579F7" w:rsidRDefault="004579F7" w:rsidP="004579F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579F7" w:rsidRDefault="004579F7" w:rsidP="004579F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579F7" w:rsidRDefault="004579F7" w:rsidP="004579F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579F7" w:rsidRDefault="004579F7" w:rsidP="004579F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579F7" w:rsidRDefault="004579F7" w:rsidP="004579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579F7" w:rsidRDefault="004579F7" w:rsidP="004579F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579F7" w:rsidTr="00CA3D79">
        <w:trPr>
          <w:trHeight w:val="328"/>
          <w:jc w:val="center"/>
        </w:trPr>
        <w:tc>
          <w:tcPr>
            <w:tcW w:w="784" w:type="dxa"/>
            <w:hideMark/>
          </w:tcPr>
          <w:p w:rsidR="004579F7" w:rsidRDefault="004579F7" w:rsidP="00CA3D7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974D45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974D45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4579F7" w:rsidRDefault="004579F7" w:rsidP="00CA3D7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974D45" w:rsidP="00974D4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974D45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48-МНА</w:t>
            </w:r>
          </w:p>
        </w:tc>
      </w:tr>
    </w:tbl>
    <w:p w:rsidR="009673C5" w:rsidRDefault="009673C5" w:rsidP="004579F7">
      <w:pPr>
        <w:tabs>
          <w:tab w:val="left" w:pos="969"/>
          <w:tab w:val="left" w:pos="1083"/>
        </w:tabs>
        <w:jc w:val="both"/>
        <w:rPr>
          <w:sz w:val="22"/>
          <w:szCs w:val="26"/>
        </w:rPr>
      </w:pPr>
    </w:p>
    <w:p w:rsidR="00974D45" w:rsidRPr="004579F7" w:rsidRDefault="00974D45" w:rsidP="004579F7">
      <w:pPr>
        <w:tabs>
          <w:tab w:val="left" w:pos="969"/>
          <w:tab w:val="left" w:pos="1083"/>
        </w:tabs>
        <w:jc w:val="both"/>
        <w:rPr>
          <w:sz w:val="22"/>
          <w:szCs w:val="26"/>
        </w:rPr>
      </w:pPr>
    </w:p>
    <w:p w:rsidR="003877BA" w:rsidRPr="004579F7" w:rsidRDefault="003877BA" w:rsidP="004579F7">
      <w:pPr>
        <w:ind w:firstLine="709"/>
        <w:jc w:val="center"/>
        <w:rPr>
          <w:b/>
          <w:sz w:val="22"/>
          <w:szCs w:val="22"/>
        </w:rPr>
      </w:pPr>
      <w:r w:rsidRPr="004579F7">
        <w:rPr>
          <w:b/>
          <w:sz w:val="22"/>
          <w:szCs w:val="22"/>
        </w:rPr>
        <w:t>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округа» на 2019-2024 годы»</w:t>
      </w:r>
    </w:p>
    <w:p w:rsidR="003877BA" w:rsidRPr="004579F7" w:rsidRDefault="003877BA" w:rsidP="004579F7">
      <w:pPr>
        <w:ind w:firstLine="709"/>
        <w:jc w:val="both"/>
        <w:rPr>
          <w:b/>
          <w:sz w:val="22"/>
          <w:szCs w:val="22"/>
        </w:rPr>
      </w:pPr>
    </w:p>
    <w:p w:rsidR="003877BA" w:rsidRPr="004579F7" w:rsidRDefault="003877BA" w:rsidP="004579F7">
      <w:pPr>
        <w:ind w:firstLine="709"/>
        <w:jc w:val="both"/>
        <w:rPr>
          <w:sz w:val="22"/>
          <w:szCs w:val="22"/>
        </w:rPr>
      </w:pPr>
      <w:proofErr w:type="gramStart"/>
      <w:r w:rsidRPr="004579F7">
        <w:rPr>
          <w:sz w:val="22"/>
          <w:szCs w:val="22"/>
        </w:rPr>
        <w:t>В рамках приоритетного проекта «Формирование комфортной городской среды», руководствуясь ст.179 Бюджетного кодекса Российской Федерации, ст.15 Федерального закона от 06.10.2003 №131-ФЗ «Об общих принципах организации местного  самоуправления  в  Российской  Федерации»,  П</w:t>
      </w:r>
      <w:r w:rsidRPr="004579F7">
        <w:rPr>
          <w:bCs/>
          <w:sz w:val="22"/>
          <w:szCs w:val="22"/>
        </w:rPr>
        <w:t xml:space="preserve">остановлением  </w:t>
      </w:r>
      <w:r w:rsidRPr="004579F7">
        <w:rPr>
          <w:bCs/>
          <w:sz w:val="22"/>
          <w:szCs w:val="22"/>
        </w:rPr>
        <w:br/>
        <w:t>правительства Российской Федерации от 10.02.2017 №</w:t>
      </w:r>
      <w:r w:rsidRPr="004579F7">
        <w:rPr>
          <w:bCs/>
          <w:color w:val="FFFFFF"/>
          <w:sz w:val="22"/>
          <w:szCs w:val="22"/>
        </w:rPr>
        <w:t>.</w:t>
      </w:r>
      <w:r w:rsidRPr="004579F7">
        <w:rPr>
          <w:bCs/>
          <w:sz w:val="22"/>
          <w:szCs w:val="22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4579F7">
        <w:rPr>
          <w:bCs/>
          <w:sz w:val="22"/>
          <w:szCs w:val="22"/>
        </w:rPr>
        <w:t xml:space="preserve"> </w:t>
      </w:r>
      <w:proofErr w:type="gramStart"/>
      <w:r w:rsidRPr="004579F7">
        <w:rPr>
          <w:bCs/>
          <w:sz w:val="22"/>
          <w:szCs w:val="22"/>
        </w:rPr>
        <w:t>муниципальных программ формирования современной городской среды»</w:t>
      </w:r>
      <w:r w:rsidRPr="004579F7">
        <w:rPr>
          <w:sz w:val="22"/>
          <w:szCs w:val="22"/>
        </w:rPr>
        <w:t>, в соответствии с постановлением Коллегии Администрации Кемеровской области от 06.09.2017 № 471 «Об утверждении государственной программы Кемеровской области «Формирование современной городской среды Кузбасса» на 2018 - 2024 годы», 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</w:t>
      </w:r>
      <w:proofErr w:type="gramEnd"/>
      <w:r w:rsidRPr="004579F7">
        <w:rPr>
          <w:sz w:val="22"/>
          <w:szCs w:val="22"/>
        </w:rPr>
        <w:t xml:space="preserve"> территории:</w:t>
      </w:r>
    </w:p>
    <w:p w:rsidR="003877BA" w:rsidRPr="004579F7" w:rsidRDefault="003877BA" w:rsidP="00AE730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4579F7">
        <w:rPr>
          <w:sz w:val="22"/>
          <w:szCs w:val="22"/>
        </w:rPr>
        <w:t xml:space="preserve">            1.</w:t>
      </w:r>
      <w:r w:rsidRPr="004579F7">
        <w:rPr>
          <w:color w:val="FFFFFF"/>
          <w:sz w:val="22"/>
          <w:szCs w:val="22"/>
        </w:rPr>
        <w:t>.</w:t>
      </w:r>
      <w:r w:rsidRPr="004579F7">
        <w:rPr>
          <w:sz w:val="22"/>
          <w:szCs w:val="22"/>
        </w:rPr>
        <w:t>Внести изменения в постановление администрации Юргинского муниципального округа от 24.12.2018 № 53-МНА «Об утверждении муниципальной программы «Формирование современной городской среды Юргинского муниципального округа» на 2019-2024 годы», согласно Приложению.</w:t>
      </w:r>
    </w:p>
    <w:p w:rsidR="003877BA" w:rsidRPr="004579F7" w:rsidRDefault="003877BA" w:rsidP="00AE730D">
      <w:pPr>
        <w:ind w:firstLine="709"/>
        <w:jc w:val="both"/>
        <w:rPr>
          <w:sz w:val="22"/>
          <w:szCs w:val="22"/>
        </w:rPr>
      </w:pPr>
      <w:r w:rsidRPr="004579F7">
        <w:rPr>
          <w:sz w:val="22"/>
          <w:szCs w:val="22"/>
        </w:rPr>
        <w:t xml:space="preserve">           2.</w:t>
      </w:r>
      <w:r w:rsidRPr="004579F7">
        <w:rPr>
          <w:color w:val="FFFFFF"/>
          <w:sz w:val="22"/>
          <w:szCs w:val="22"/>
        </w:rPr>
        <w:t>.</w:t>
      </w:r>
      <w:r w:rsidRPr="004579F7">
        <w:rPr>
          <w:sz w:val="22"/>
          <w:szCs w:val="22"/>
        </w:rPr>
        <w:t>Настоящее постановление действует на период основного постановления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годы».</w:t>
      </w:r>
    </w:p>
    <w:p w:rsidR="003877BA" w:rsidRPr="004579F7" w:rsidRDefault="003877BA" w:rsidP="00AE730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4579F7">
        <w:rPr>
          <w:sz w:val="22"/>
          <w:szCs w:val="22"/>
        </w:rPr>
        <w:t xml:space="preserve">            3.</w:t>
      </w:r>
      <w:r w:rsidRPr="004579F7">
        <w:rPr>
          <w:color w:val="FFFFFF"/>
          <w:sz w:val="22"/>
          <w:szCs w:val="22"/>
        </w:rPr>
        <w:t>.</w:t>
      </w:r>
      <w:proofErr w:type="gramStart"/>
      <w:r w:rsidRPr="004579F7">
        <w:rPr>
          <w:sz w:val="22"/>
          <w:szCs w:val="22"/>
        </w:rPr>
        <w:t>Разместить</w:t>
      </w:r>
      <w:proofErr w:type="gramEnd"/>
      <w:r w:rsidRPr="004579F7">
        <w:rPr>
          <w:sz w:val="22"/>
          <w:szCs w:val="22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3877BA" w:rsidRPr="004579F7" w:rsidRDefault="003877BA" w:rsidP="00AE730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4579F7">
        <w:rPr>
          <w:sz w:val="22"/>
          <w:szCs w:val="22"/>
        </w:rPr>
        <w:t xml:space="preserve">            4.</w:t>
      </w:r>
      <w:r w:rsidRPr="004579F7">
        <w:rPr>
          <w:color w:val="FFFFFF"/>
          <w:sz w:val="22"/>
          <w:szCs w:val="22"/>
        </w:rPr>
        <w:t>.</w:t>
      </w:r>
      <w:r w:rsidRPr="004579F7">
        <w:rPr>
          <w:sz w:val="22"/>
          <w:szCs w:val="22"/>
        </w:rPr>
        <w:t>Настоящее постановление вступает в силу после его опубликования в газете «</w:t>
      </w:r>
      <w:proofErr w:type="spellStart"/>
      <w:r w:rsidRPr="004579F7">
        <w:rPr>
          <w:sz w:val="22"/>
          <w:szCs w:val="22"/>
        </w:rPr>
        <w:t>Юргинские</w:t>
      </w:r>
      <w:proofErr w:type="spellEnd"/>
      <w:r w:rsidRPr="004579F7">
        <w:rPr>
          <w:sz w:val="22"/>
          <w:szCs w:val="22"/>
        </w:rPr>
        <w:t xml:space="preserve"> ведомости».</w:t>
      </w:r>
    </w:p>
    <w:p w:rsidR="003877BA" w:rsidRPr="004579F7" w:rsidRDefault="003877BA" w:rsidP="00AE730D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4579F7">
        <w:rPr>
          <w:sz w:val="22"/>
          <w:szCs w:val="22"/>
        </w:rPr>
        <w:t xml:space="preserve">            5.</w:t>
      </w:r>
      <w:r w:rsidRPr="004579F7">
        <w:rPr>
          <w:color w:val="FFFFFF"/>
          <w:sz w:val="22"/>
          <w:szCs w:val="22"/>
        </w:rPr>
        <w:t>.</w:t>
      </w:r>
      <w:proofErr w:type="gramStart"/>
      <w:r w:rsidRPr="004579F7">
        <w:rPr>
          <w:sz w:val="22"/>
          <w:szCs w:val="22"/>
        </w:rPr>
        <w:t>Контроль за</w:t>
      </w:r>
      <w:proofErr w:type="gramEnd"/>
      <w:r w:rsidRPr="004579F7">
        <w:rPr>
          <w:sz w:val="22"/>
          <w:szCs w:val="22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4579F7" w:rsidRPr="004579F7" w:rsidRDefault="004579F7" w:rsidP="004579F7">
      <w:pPr>
        <w:ind w:firstLine="709"/>
        <w:jc w:val="both"/>
        <w:rPr>
          <w:sz w:val="22"/>
          <w:szCs w:val="22"/>
        </w:rPr>
      </w:pPr>
    </w:p>
    <w:p w:rsidR="004579F7" w:rsidRPr="004579F7" w:rsidRDefault="004579F7" w:rsidP="004579F7">
      <w:pPr>
        <w:ind w:firstLine="709"/>
        <w:jc w:val="both"/>
        <w:rPr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579F7" w:rsidRPr="004579F7" w:rsidTr="00CA3D79">
        <w:tc>
          <w:tcPr>
            <w:tcW w:w="6062" w:type="dxa"/>
            <w:hideMark/>
          </w:tcPr>
          <w:p w:rsidR="004579F7" w:rsidRPr="004579F7" w:rsidRDefault="004579F7" w:rsidP="004579F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  <w:r w:rsidRPr="004579F7">
              <w:rPr>
                <w:sz w:val="22"/>
                <w:szCs w:val="22"/>
              </w:rPr>
              <w:t>Глава Юргинского</w:t>
            </w:r>
          </w:p>
          <w:p w:rsidR="004579F7" w:rsidRPr="004579F7" w:rsidRDefault="004579F7" w:rsidP="004579F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  <w:r w:rsidRPr="004579F7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544" w:type="dxa"/>
          </w:tcPr>
          <w:p w:rsidR="004579F7" w:rsidRPr="004579F7" w:rsidRDefault="004579F7" w:rsidP="004579F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4579F7" w:rsidRPr="004579F7" w:rsidRDefault="004579F7" w:rsidP="004579F7">
            <w:pPr>
              <w:ind w:firstLine="709"/>
              <w:jc w:val="both"/>
              <w:rPr>
                <w:sz w:val="22"/>
                <w:szCs w:val="22"/>
              </w:rPr>
            </w:pPr>
            <w:r w:rsidRPr="004579F7">
              <w:rPr>
                <w:sz w:val="22"/>
                <w:szCs w:val="22"/>
              </w:rPr>
              <w:t xml:space="preserve">            Д.К. </w:t>
            </w:r>
            <w:proofErr w:type="spellStart"/>
            <w:r w:rsidRPr="004579F7">
              <w:rPr>
                <w:sz w:val="22"/>
                <w:szCs w:val="22"/>
              </w:rPr>
              <w:t>Дадашов</w:t>
            </w:r>
            <w:proofErr w:type="spellEnd"/>
          </w:p>
        </w:tc>
      </w:tr>
      <w:tr w:rsidR="004579F7" w:rsidRPr="004579F7" w:rsidTr="00CA3D79">
        <w:tc>
          <w:tcPr>
            <w:tcW w:w="6062" w:type="dxa"/>
          </w:tcPr>
          <w:p w:rsidR="004579F7" w:rsidRDefault="004579F7" w:rsidP="004579F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974D45" w:rsidRPr="004579F7" w:rsidRDefault="00974D45" w:rsidP="004579F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79F7" w:rsidRPr="004579F7" w:rsidRDefault="004579F7" w:rsidP="004579F7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4579F7" w:rsidRDefault="004579F7" w:rsidP="004579F7">
      <w:pPr>
        <w:ind w:firstLine="709"/>
        <w:jc w:val="both"/>
        <w:rPr>
          <w:sz w:val="26"/>
          <w:szCs w:val="26"/>
        </w:rPr>
      </w:pPr>
    </w:p>
    <w:p w:rsidR="004579F7" w:rsidRDefault="003877BA" w:rsidP="003877BA">
      <w:pPr>
        <w:rPr>
          <w:color w:val="000000"/>
        </w:rPr>
      </w:pPr>
      <w:r w:rsidRPr="004367ED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</w:t>
      </w:r>
    </w:p>
    <w:p w:rsidR="004579F7" w:rsidRDefault="004579F7" w:rsidP="003877BA">
      <w:pPr>
        <w:rPr>
          <w:color w:val="000000"/>
        </w:rPr>
      </w:pPr>
    </w:p>
    <w:p w:rsidR="001A30CE" w:rsidRPr="00012FCB" w:rsidRDefault="001A30CE" w:rsidP="001A30CE">
      <w:pPr>
        <w:tabs>
          <w:tab w:val="center" w:pos="7229"/>
        </w:tabs>
        <w:ind w:left="5103"/>
        <w:rPr>
          <w:sz w:val="22"/>
          <w:szCs w:val="22"/>
        </w:rPr>
      </w:pPr>
      <w:r w:rsidRPr="00012FCB">
        <w:rPr>
          <w:sz w:val="22"/>
          <w:szCs w:val="22"/>
        </w:rPr>
        <w:lastRenderedPageBreak/>
        <w:t xml:space="preserve">Приложение </w:t>
      </w:r>
    </w:p>
    <w:p w:rsidR="001A30CE" w:rsidRPr="00012FCB" w:rsidRDefault="001A30CE" w:rsidP="001A30CE">
      <w:pPr>
        <w:ind w:left="5103"/>
        <w:rPr>
          <w:sz w:val="22"/>
          <w:szCs w:val="22"/>
        </w:rPr>
      </w:pPr>
      <w:r w:rsidRPr="00012FCB">
        <w:rPr>
          <w:sz w:val="22"/>
          <w:szCs w:val="22"/>
        </w:rPr>
        <w:t>к постановлению администрации</w:t>
      </w:r>
    </w:p>
    <w:p w:rsidR="001A30CE" w:rsidRPr="00012FCB" w:rsidRDefault="001A30CE" w:rsidP="001A30CE">
      <w:pPr>
        <w:ind w:left="5103"/>
        <w:rPr>
          <w:sz w:val="22"/>
          <w:szCs w:val="22"/>
        </w:rPr>
      </w:pPr>
      <w:r w:rsidRPr="00012FCB">
        <w:rPr>
          <w:sz w:val="22"/>
          <w:szCs w:val="22"/>
        </w:rPr>
        <w:t>Юргинского муниципального ок</w:t>
      </w:r>
      <w:bookmarkStart w:id="0" w:name="_GoBack"/>
      <w:bookmarkEnd w:id="0"/>
      <w:r w:rsidRPr="00012FCB">
        <w:rPr>
          <w:sz w:val="22"/>
          <w:szCs w:val="22"/>
        </w:rPr>
        <w:t>руга</w:t>
      </w:r>
    </w:p>
    <w:p w:rsidR="001A30CE" w:rsidRPr="00974D45" w:rsidRDefault="00974D45" w:rsidP="001A30CE">
      <w:pPr>
        <w:ind w:left="5103"/>
        <w:jc w:val="both"/>
        <w:rPr>
          <w:spacing w:val="-3"/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 w:rsidRPr="00974D45">
        <w:rPr>
          <w:sz w:val="22"/>
          <w:szCs w:val="22"/>
          <w:u w:val="single"/>
        </w:rPr>
        <w:t>22.06.2023</w:t>
      </w:r>
      <w:r>
        <w:rPr>
          <w:sz w:val="22"/>
          <w:szCs w:val="22"/>
        </w:rPr>
        <w:t xml:space="preserve"> № </w:t>
      </w:r>
      <w:r w:rsidRPr="00974D45">
        <w:rPr>
          <w:sz w:val="22"/>
          <w:szCs w:val="22"/>
          <w:u w:val="single"/>
        </w:rPr>
        <w:t>48-МНА</w:t>
      </w:r>
    </w:p>
    <w:p w:rsidR="003877BA" w:rsidRPr="00012FCB" w:rsidRDefault="003877BA" w:rsidP="00361C8E">
      <w:pPr>
        <w:ind w:firstLine="709"/>
        <w:jc w:val="both"/>
        <w:rPr>
          <w:sz w:val="22"/>
          <w:szCs w:val="22"/>
        </w:rPr>
      </w:pPr>
    </w:p>
    <w:p w:rsidR="003877BA" w:rsidRPr="00012FCB" w:rsidRDefault="001A30CE" w:rsidP="00361C8E">
      <w:pPr>
        <w:ind w:firstLine="709"/>
        <w:jc w:val="both"/>
        <w:rPr>
          <w:sz w:val="22"/>
          <w:szCs w:val="22"/>
        </w:rPr>
      </w:pPr>
      <w:r w:rsidRPr="00012FCB">
        <w:rPr>
          <w:color w:val="FFFFFF"/>
          <w:sz w:val="22"/>
          <w:szCs w:val="22"/>
        </w:rPr>
        <w:t xml:space="preserve">           </w:t>
      </w:r>
    </w:p>
    <w:p w:rsidR="003877BA" w:rsidRPr="00012FCB" w:rsidRDefault="003877BA" w:rsidP="00361C8E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>Изменения и дополнения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2019-2024 годы».</w:t>
      </w:r>
    </w:p>
    <w:p w:rsidR="003877BA" w:rsidRPr="00012FCB" w:rsidRDefault="003877BA" w:rsidP="00361C8E">
      <w:pPr>
        <w:ind w:firstLine="709"/>
        <w:jc w:val="both"/>
        <w:rPr>
          <w:sz w:val="22"/>
          <w:szCs w:val="22"/>
        </w:rPr>
      </w:pPr>
    </w:p>
    <w:p w:rsidR="003877BA" w:rsidRPr="00012FCB" w:rsidRDefault="003877BA" w:rsidP="00361C8E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2FCB">
        <w:rPr>
          <w:rFonts w:eastAsiaTheme="minorHAnsi"/>
          <w:sz w:val="22"/>
          <w:szCs w:val="22"/>
          <w:lang w:eastAsia="en-US"/>
        </w:rPr>
        <w:t xml:space="preserve">В заголовке и пунктах 1,2 постановления цифры «2019 – 2024» заменить </w:t>
      </w:r>
    </w:p>
    <w:p w:rsidR="003877BA" w:rsidRPr="00012FCB" w:rsidRDefault="003877BA" w:rsidP="00361C8E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>цифрами «2019 – 2025».</w:t>
      </w:r>
    </w:p>
    <w:p w:rsidR="00361C8E" w:rsidRDefault="003877BA" w:rsidP="00361C8E">
      <w:pPr>
        <w:pStyle w:val="a3"/>
        <w:numPr>
          <w:ilvl w:val="0"/>
          <w:numId w:val="11"/>
        </w:numPr>
        <w:tabs>
          <w:tab w:val="left" w:pos="969"/>
          <w:tab w:val="left" w:pos="1083"/>
        </w:tabs>
        <w:ind w:left="0" w:firstLine="709"/>
        <w:contextualSpacing/>
        <w:jc w:val="both"/>
        <w:rPr>
          <w:sz w:val="22"/>
          <w:szCs w:val="22"/>
        </w:rPr>
      </w:pPr>
      <w:r w:rsidRPr="00012FCB">
        <w:rPr>
          <w:sz w:val="22"/>
          <w:szCs w:val="22"/>
        </w:rPr>
        <w:t>В паспорте муниципальной программы:</w:t>
      </w:r>
    </w:p>
    <w:p w:rsidR="003877BA" w:rsidRPr="00361C8E" w:rsidRDefault="003877BA" w:rsidP="00361C8E">
      <w:pPr>
        <w:pStyle w:val="a3"/>
        <w:tabs>
          <w:tab w:val="left" w:pos="969"/>
          <w:tab w:val="left" w:pos="1083"/>
        </w:tabs>
        <w:ind w:left="0" w:firstLine="709"/>
        <w:contextualSpacing/>
        <w:jc w:val="both"/>
        <w:rPr>
          <w:sz w:val="22"/>
          <w:szCs w:val="22"/>
        </w:rPr>
      </w:pPr>
      <w:r w:rsidRPr="00361C8E">
        <w:rPr>
          <w:sz w:val="22"/>
          <w:szCs w:val="22"/>
        </w:rPr>
        <w:t xml:space="preserve"> 2.1. В </w:t>
      </w:r>
      <w:hyperlink r:id="rId9">
        <w:r w:rsidRPr="00361C8E">
          <w:rPr>
            <w:sz w:val="22"/>
            <w:szCs w:val="22"/>
          </w:rPr>
          <w:t>названии паспорта</w:t>
        </w:r>
      </w:hyperlink>
      <w:r w:rsidRPr="00361C8E">
        <w:rPr>
          <w:sz w:val="22"/>
          <w:szCs w:val="22"/>
        </w:rPr>
        <w:t xml:space="preserve"> муниципальной программы цифры «на 2019 - 2024 годы» заменить цифрами «на 2019 - 2025 годы».</w:t>
      </w:r>
    </w:p>
    <w:p w:rsidR="00361C8E" w:rsidRDefault="003877BA" w:rsidP="00361C8E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 2.2. В заголовке, позиции «Наименование муниципальной программы» цифры «на 2019 – 2024» заменить цифрами « на 2019 – 2025».</w:t>
      </w:r>
    </w:p>
    <w:p w:rsidR="001A30CE" w:rsidRPr="00012FCB" w:rsidRDefault="003877BA" w:rsidP="00361C8E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 2.3. Позицию  «Срок реализации муниципальной программы» цифры «2019 - 2024 годы» заменить цифрами  «2019 - 2025 годы».</w:t>
      </w:r>
    </w:p>
    <w:p w:rsidR="003877BA" w:rsidRPr="00012FCB" w:rsidRDefault="003877BA" w:rsidP="00361C8E">
      <w:pPr>
        <w:tabs>
          <w:tab w:val="left" w:pos="969"/>
          <w:tab w:val="left" w:pos="1083"/>
        </w:tabs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 2.4. Позицию «Ресурсное обеспечение муниципальной  программы» изложить в следующей редакции:</w:t>
      </w:r>
    </w:p>
    <w:p w:rsidR="003877BA" w:rsidRPr="00012FCB" w:rsidRDefault="003877BA" w:rsidP="003877BA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/>
          <w:sz w:val="22"/>
        </w:rPr>
      </w:pPr>
      <w:r w:rsidRPr="00012FCB">
        <w:rPr>
          <w:rFonts w:ascii="Times New Roman" w:eastAsia="Times New Roman" w:hAnsi="Times New Roman" w:cs="Times New Roman"/>
          <w:b/>
          <w:sz w:val="22"/>
        </w:rPr>
        <w:t xml:space="preserve"> «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3877BA" w:rsidRPr="00012FCB" w:rsidTr="00B46158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 xml:space="preserve">«Ресурсное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widowControl w:val="0"/>
              <w:ind w:left="-75" w:right="-75"/>
              <w:rPr>
                <w:noProof/>
                <w:sz w:val="22"/>
                <w:szCs w:val="22"/>
              </w:rPr>
            </w:pPr>
            <w:r w:rsidRPr="00012FCB">
              <w:rPr>
                <w:noProof/>
                <w:sz w:val="22"/>
                <w:szCs w:val="22"/>
              </w:rPr>
              <w:t>Общий объем финансирования Программы составит  38 905,1 тыс.рублей, в т.ч.: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2019 год – 8 803,3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2020 год – 5 189,1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2021 год – 3 063,8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2022 год – 8 165,8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2023 год –7 091,0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2024 год – 6 592,1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2025 год -  0          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В том числе по источникам финансирования:</w:t>
            </w:r>
          </w:p>
          <w:p w:rsidR="003877BA" w:rsidRPr="00012FCB" w:rsidRDefault="003877BA" w:rsidP="00B46158">
            <w:pPr>
              <w:ind w:right="-75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из средств федерального бюджета: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2019 год – 8 112,2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2020 год – 4 781,7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2021 год – 2 882,8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2022 год – 5 386,7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2023 год –  5 285,4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2024 год -  6 195,0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2025 год -   0          тыс. рублей</w:t>
            </w:r>
          </w:p>
          <w:p w:rsidR="003877BA" w:rsidRPr="00012FCB" w:rsidRDefault="003877BA" w:rsidP="00B46158">
            <w:pPr>
              <w:ind w:right="-75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из средств областного бюджета: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2019 год – 250,9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2020 год – 147,9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2021 год – 89,1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2022 год – 166,6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2023 год –291,0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2024 год –191,6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2025 год -   0      тыс. рублей</w:t>
            </w:r>
          </w:p>
          <w:p w:rsidR="003877BA" w:rsidRPr="00012FCB" w:rsidRDefault="003877BA" w:rsidP="00B46158">
            <w:pPr>
              <w:ind w:right="-75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из средств местного бюджета: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2019 год –440,2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2020 год – 259,5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2021 год – 91,9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2022 год – 2 612,5 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2023 год – 1 514,6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2024 год –205,5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2025 год – 0       тыс. рублей</w:t>
            </w:r>
          </w:p>
          <w:p w:rsidR="003877BA" w:rsidRPr="00012FCB" w:rsidRDefault="003877BA" w:rsidP="00B46158">
            <w:pPr>
              <w:ind w:right="-75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иные не запрещенные законодательством источники финансирования: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lastRenderedPageBreak/>
              <w:t>2018 год – 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2019 год –0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2020 год – 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2021 год –0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2022 год– 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2023 год - 0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2024 год - 0 тыс. рублей</w:t>
            </w:r>
          </w:p>
          <w:p w:rsidR="003877BA" w:rsidRPr="00012FCB" w:rsidRDefault="003877BA" w:rsidP="00B46158">
            <w:pPr>
              <w:ind w:right="-75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 xml:space="preserve">2025 год – 0  </w:t>
            </w:r>
            <w:proofErr w:type="spellStart"/>
            <w:r w:rsidRPr="00012FCB">
              <w:rPr>
                <w:sz w:val="22"/>
                <w:szCs w:val="22"/>
              </w:rPr>
              <w:t>тыс</w:t>
            </w:r>
            <w:proofErr w:type="gramStart"/>
            <w:r w:rsidRPr="00012FCB">
              <w:rPr>
                <w:sz w:val="22"/>
                <w:szCs w:val="22"/>
              </w:rPr>
              <w:t>.р</w:t>
            </w:r>
            <w:proofErr w:type="gramEnd"/>
            <w:r w:rsidRPr="00012FCB">
              <w:rPr>
                <w:sz w:val="22"/>
                <w:szCs w:val="22"/>
              </w:rPr>
              <w:t>ублей</w:t>
            </w:r>
            <w:proofErr w:type="spellEnd"/>
            <w:r w:rsidRPr="00012FCB">
              <w:rPr>
                <w:sz w:val="22"/>
                <w:szCs w:val="22"/>
              </w:rPr>
              <w:t>»</w:t>
            </w:r>
          </w:p>
        </w:tc>
      </w:tr>
    </w:tbl>
    <w:p w:rsidR="00012FCB" w:rsidRDefault="00012FCB" w:rsidP="00012FCB">
      <w:pPr>
        <w:pStyle w:val="a3"/>
        <w:ind w:left="960"/>
        <w:contextualSpacing/>
        <w:jc w:val="both"/>
        <w:rPr>
          <w:sz w:val="22"/>
          <w:szCs w:val="22"/>
        </w:rPr>
      </w:pPr>
    </w:p>
    <w:p w:rsidR="003877BA" w:rsidRPr="00012FCB" w:rsidRDefault="003877BA" w:rsidP="00575773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В Разделе «Ресурсное обеспечение реализации муниципальной программы </w:t>
      </w:r>
    </w:p>
    <w:p w:rsidR="003877BA" w:rsidRPr="00012FCB" w:rsidRDefault="003877BA" w:rsidP="00575773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>«Формирование современной городской среды Юргинского муниципального округа» цифры «на 2019-2024 годы» заменить цифрами «на 2019-2025 годы».</w:t>
      </w:r>
    </w:p>
    <w:p w:rsidR="003877BA" w:rsidRPr="00012FCB" w:rsidRDefault="003877BA" w:rsidP="00575773">
      <w:pPr>
        <w:pStyle w:val="a3"/>
        <w:numPr>
          <w:ilvl w:val="1"/>
          <w:numId w:val="11"/>
        </w:numPr>
        <w:ind w:left="0" w:firstLine="709"/>
        <w:contextualSpacing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 Раздел «Ресурсное обеспечение реализации муниципальной программы </w:t>
      </w:r>
    </w:p>
    <w:p w:rsidR="003877BA" w:rsidRPr="00012FCB" w:rsidRDefault="003877BA" w:rsidP="00575773">
      <w:pPr>
        <w:ind w:firstLine="709"/>
        <w:jc w:val="both"/>
        <w:rPr>
          <w:sz w:val="22"/>
          <w:szCs w:val="22"/>
        </w:rPr>
      </w:pPr>
      <w:r w:rsidRPr="00012FCB">
        <w:rPr>
          <w:sz w:val="22"/>
          <w:szCs w:val="22"/>
        </w:rPr>
        <w:t>«Формирование современной городской среды Юргинского муниципального округа» изложить в следующей редакции:</w:t>
      </w:r>
    </w:p>
    <w:p w:rsidR="003877BA" w:rsidRPr="00012FCB" w:rsidRDefault="003877BA" w:rsidP="003877BA">
      <w:pPr>
        <w:pStyle w:val="a3"/>
        <w:ind w:left="960"/>
        <w:jc w:val="both"/>
        <w:rPr>
          <w:sz w:val="22"/>
          <w:szCs w:val="22"/>
        </w:rPr>
      </w:pPr>
    </w:p>
    <w:p w:rsidR="003877BA" w:rsidRPr="00012FCB" w:rsidRDefault="003877BA" w:rsidP="003877BA">
      <w:pPr>
        <w:contextualSpacing/>
        <w:jc w:val="both"/>
        <w:rPr>
          <w:sz w:val="22"/>
          <w:szCs w:val="22"/>
        </w:rPr>
      </w:pPr>
      <w:r w:rsidRPr="00012FCB">
        <w:rPr>
          <w:sz w:val="22"/>
          <w:szCs w:val="22"/>
        </w:rPr>
        <w:t>«</w:t>
      </w:r>
    </w:p>
    <w:tbl>
      <w:tblPr>
        <w:tblStyle w:val="a6"/>
        <w:tblW w:w="526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4"/>
        <w:gridCol w:w="1575"/>
        <w:gridCol w:w="983"/>
        <w:gridCol w:w="1132"/>
        <w:gridCol w:w="991"/>
        <w:gridCol w:w="991"/>
        <w:gridCol w:w="997"/>
        <w:gridCol w:w="995"/>
        <w:gridCol w:w="707"/>
      </w:tblGrid>
      <w:tr w:rsidR="003877BA" w:rsidRPr="00012FCB" w:rsidTr="00DD6314">
        <w:trPr>
          <w:trHeight w:val="63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Объем финансовых ресурсов, тыс. руб.</w:t>
            </w:r>
          </w:p>
        </w:tc>
      </w:tr>
      <w:tr w:rsidR="003877BA" w:rsidRPr="00012FCB" w:rsidTr="00DD6314">
        <w:trPr>
          <w:trHeight w:val="72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2020 год</w:t>
            </w:r>
          </w:p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2021 год</w:t>
            </w:r>
          </w:p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2025 год</w:t>
            </w:r>
          </w:p>
        </w:tc>
      </w:tr>
      <w:tr w:rsidR="003877BA" w:rsidRPr="00012FCB" w:rsidTr="00DD6314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10</w:t>
            </w:r>
          </w:p>
        </w:tc>
      </w:tr>
      <w:tr w:rsidR="003877BA" w:rsidRPr="00012FCB" w:rsidTr="00DD6314">
        <w:trPr>
          <w:trHeight w:val="36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8 803,3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5 189,1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3 063,8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8165,8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7 091,0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6 592,1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4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440,2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259,5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91,9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2 612,5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1 514,6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205,5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33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иные не запрещенные законодательством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39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8 112,2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4 781,7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2 882,8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5 386,7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5 285,4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6 195,0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4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250, 9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147,8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166,6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291,0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624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 xml:space="preserve">средства </w:t>
            </w:r>
            <w:proofErr w:type="gramStart"/>
            <w:r w:rsidRPr="00012FCB">
              <w:rPr>
                <w:sz w:val="22"/>
                <w:szCs w:val="22"/>
              </w:rPr>
              <w:t>юридических</w:t>
            </w:r>
            <w:proofErr w:type="gramEnd"/>
          </w:p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и физических лиц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31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8 803,3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5 298,2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3 063,8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5 725,1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012FCB">
              <w:rPr>
                <w:sz w:val="22"/>
                <w:szCs w:val="22"/>
              </w:rPr>
              <w:t>7 091,0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6 592,1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93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440,2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368,7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91,9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171,8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1 514,6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205,5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68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иные не запрещенные законодательством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93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8 112,2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4 781,7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2 882,8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5 386,7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5 285,4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6 195,0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68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250, 9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147,8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89,1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166,6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291,0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191,6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05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 xml:space="preserve">средства </w:t>
            </w:r>
            <w:proofErr w:type="gramStart"/>
            <w:r w:rsidRPr="00012FCB">
              <w:rPr>
                <w:sz w:val="22"/>
                <w:szCs w:val="22"/>
              </w:rPr>
              <w:t>юридических</w:t>
            </w:r>
            <w:proofErr w:type="gramEnd"/>
          </w:p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lastRenderedPageBreak/>
              <w:t>и физических лиц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31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lastRenderedPageBreak/>
              <w:t>Благоустройство дворовых территорий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93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68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иные не запрещенные законодательством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93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168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05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 xml:space="preserve">средства </w:t>
            </w:r>
            <w:proofErr w:type="gramStart"/>
            <w:r w:rsidRPr="00012FCB">
              <w:rPr>
                <w:sz w:val="22"/>
                <w:szCs w:val="22"/>
              </w:rPr>
              <w:t>юридических</w:t>
            </w:r>
            <w:proofErr w:type="gramEnd"/>
          </w:p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и физических лиц»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05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  <w:r w:rsidRPr="00012FCB">
              <w:rPr>
                <w:b/>
                <w:sz w:val="22"/>
                <w:szCs w:val="22"/>
              </w:rPr>
              <w:t>Мероприятия по благоустройству общественных территорий (вне программы «Формирование современной городской среды Юргинского муниципального округа») за счет местного бюджета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2 440,7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</w:tr>
      <w:tr w:rsidR="003877BA" w:rsidRPr="00012FCB" w:rsidTr="00DD6314">
        <w:trPr>
          <w:trHeight w:val="205"/>
        </w:trPr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BA" w:rsidRPr="00012FCB" w:rsidRDefault="003877BA" w:rsidP="00B46158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jc w:val="center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2 440,7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A" w:rsidRPr="00012FCB" w:rsidRDefault="003877BA" w:rsidP="00B46158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12FCB">
              <w:rPr>
                <w:sz w:val="22"/>
                <w:szCs w:val="22"/>
              </w:rPr>
              <w:t>0»</w:t>
            </w:r>
          </w:p>
        </w:tc>
      </w:tr>
    </w:tbl>
    <w:p w:rsidR="003877BA" w:rsidRPr="00012FCB" w:rsidRDefault="003877BA" w:rsidP="003877BA">
      <w:pPr>
        <w:ind w:left="709" w:firstLine="707"/>
        <w:contextualSpacing/>
        <w:jc w:val="both"/>
        <w:rPr>
          <w:sz w:val="22"/>
          <w:szCs w:val="22"/>
        </w:rPr>
      </w:pPr>
      <w:r w:rsidRPr="00012FCB">
        <w:rPr>
          <w:sz w:val="22"/>
          <w:szCs w:val="22"/>
        </w:rPr>
        <w:t xml:space="preserve">                                                                                                                                »</w:t>
      </w:r>
    </w:p>
    <w:p w:rsidR="009673C5" w:rsidRPr="00012FCB" w:rsidRDefault="003877BA" w:rsidP="00012FCB">
      <w:pPr>
        <w:rPr>
          <w:sz w:val="22"/>
          <w:szCs w:val="22"/>
        </w:rPr>
      </w:pPr>
      <w:r w:rsidRPr="00012FCB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776BEC" w:rsidRPr="00860E70" w:rsidRDefault="00CB2228" w:rsidP="00012FCB">
      <w:pPr>
        <w:rPr>
          <w:b/>
          <w:sz w:val="22"/>
          <w:szCs w:val="22"/>
        </w:rPr>
      </w:pPr>
      <w:r w:rsidRPr="009673C5">
        <w:rPr>
          <w:sz w:val="26"/>
          <w:szCs w:val="26"/>
        </w:rPr>
        <w:t xml:space="preserve">                                                                                     </w:t>
      </w:r>
    </w:p>
    <w:sectPr w:rsidR="00776BEC" w:rsidRPr="00860E70" w:rsidSect="00457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67" w:rsidRDefault="00002867" w:rsidP="00BB4860">
      <w:r>
        <w:separator/>
      </w:r>
    </w:p>
  </w:endnote>
  <w:endnote w:type="continuationSeparator" w:id="0">
    <w:p w:rsidR="00002867" w:rsidRDefault="00002867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67" w:rsidRDefault="00002867" w:rsidP="00BB4860">
      <w:r>
        <w:separator/>
      </w:r>
    </w:p>
  </w:footnote>
  <w:footnote w:type="continuationSeparator" w:id="0">
    <w:p w:rsidR="00002867" w:rsidRDefault="00002867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2867"/>
    <w:rsid w:val="00012FCB"/>
    <w:rsid w:val="00023B4F"/>
    <w:rsid w:val="00033683"/>
    <w:rsid w:val="0004085B"/>
    <w:rsid w:val="00053A62"/>
    <w:rsid w:val="00071239"/>
    <w:rsid w:val="000728B0"/>
    <w:rsid w:val="00075E0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462F9"/>
    <w:rsid w:val="001531B9"/>
    <w:rsid w:val="00157411"/>
    <w:rsid w:val="00160871"/>
    <w:rsid w:val="00163EF7"/>
    <w:rsid w:val="00165939"/>
    <w:rsid w:val="00175B5A"/>
    <w:rsid w:val="001A207F"/>
    <w:rsid w:val="001A30CE"/>
    <w:rsid w:val="001A5B93"/>
    <w:rsid w:val="001B5208"/>
    <w:rsid w:val="001C385D"/>
    <w:rsid w:val="001C623E"/>
    <w:rsid w:val="001F1A91"/>
    <w:rsid w:val="00200742"/>
    <w:rsid w:val="0020121C"/>
    <w:rsid w:val="00205B86"/>
    <w:rsid w:val="00206351"/>
    <w:rsid w:val="00207121"/>
    <w:rsid w:val="002154B8"/>
    <w:rsid w:val="00216B7D"/>
    <w:rsid w:val="00240F6D"/>
    <w:rsid w:val="00250A36"/>
    <w:rsid w:val="00253D79"/>
    <w:rsid w:val="002638DE"/>
    <w:rsid w:val="00266BAA"/>
    <w:rsid w:val="002721E5"/>
    <w:rsid w:val="00273EAD"/>
    <w:rsid w:val="002741F9"/>
    <w:rsid w:val="0028351E"/>
    <w:rsid w:val="00285964"/>
    <w:rsid w:val="0029093E"/>
    <w:rsid w:val="002912C4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1C8E"/>
    <w:rsid w:val="00362ABF"/>
    <w:rsid w:val="00366597"/>
    <w:rsid w:val="00367007"/>
    <w:rsid w:val="00374A56"/>
    <w:rsid w:val="003822A1"/>
    <w:rsid w:val="003877BA"/>
    <w:rsid w:val="003A2AA3"/>
    <w:rsid w:val="003A687B"/>
    <w:rsid w:val="003A69A7"/>
    <w:rsid w:val="003B7A59"/>
    <w:rsid w:val="003C0E95"/>
    <w:rsid w:val="003C2F71"/>
    <w:rsid w:val="003D3AC7"/>
    <w:rsid w:val="003E3F73"/>
    <w:rsid w:val="003E6FE9"/>
    <w:rsid w:val="003F1D34"/>
    <w:rsid w:val="0040732E"/>
    <w:rsid w:val="00422F08"/>
    <w:rsid w:val="0042755A"/>
    <w:rsid w:val="00435FB1"/>
    <w:rsid w:val="0043739E"/>
    <w:rsid w:val="00442B41"/>
    <w:rsid w:val="004454C6"/>
    <w:rsid w:val="004529B3"/>
    <w:rsid w:val="004579F7"/>
    <w:rsid w:val="0046146A"/>
    <w:rsid w:val="00466F63"/>
    <w:rsid w:val="004717A4"/>
    <w:rsid w:val="00495563"/>
    <w:rsid w:val="004A596C"/>
    <w:rsid w:val="004B2417"/>
    <w:rsid w:val="004B7736"/>
    <w:rsid w:val="004C49E0"/>
    <w:rsid w:val="004C745C"/>
    <w:rsid w:val="004D3115"/>
    <w:rsid w:val="004D63BC"/>
    <w:rsid w:val="004E43F6"/>
    <w:rsid w:val="00506532"/>
    <w:rsid w:val="00530EB7"/>
    <w:rsid w:val="005364B5"/>
    <w:rsid w:val="0054213D"/>
    <w:rsid w:val="005444A2"/>
    <w:rsid w:val="00553436"/>
    <w:rsid w:val="00563411"/>
    <w:rsid w:val="00575773"/>
    <w:rsid w:val="00576B1E"/>
    <w:rsid w:val="0059251F"/>
    <w:rsid w:val="005945B1"/>
    <w:rsid w:val="005B046D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4B5"/>
    <w:rsid w:val="00611F08"/>
    <w:rsid w:val="0061382A"/>
    <w:rsid w:val="00627F2B"/>
    <w:rsid w:val="00634CF5"/>
    <w:rsid w:val="006454F6"/>
    <w:rsid w:val="00651AF3"/>
    <w:rsid w:val="00653789"/>
    <w:rsid w:val="006A1534"/>
    <w:rsid w:val="006A301F"/>
    <w:rsid w:val="006A5BAC"/>
    <w:rsid w:val="006A629B"/>
    <w:rsid w:val="006D017A"/>
    <w:rsid w:val="006D183B"/>
    <w:rsid w:val="006D2058"/>
    <w:rsid w:val="006E0194"/>
    <w:rsid w:val="00710ED6"/>
    <w:rsid w:val="00710F63"/>
    <w:rsid w:val="00715BD9"/>
    <w:rsid w:val="00742CF7"/>
    <w:rsid w:val="007441A3"/>
    <w:rsid w:val="00760CF1"/>
    <w:rsid w:val="00770D28"/>
    <w:rsid w:val="007746BE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41C70"/>
    <w:rsid w:val="00853711"/>
    <w:rsid w:val="00860E70"/>
    <w:rsid w:val="00866C19"/>
    <w:rsid w:val="00881DDD"/>
    <w:rsid w:val="0088726D"/>
    <w:rsid w:val="00892EB8"/>
    <w:rsid w:val="008A1B52"/>
    <w:rsid w:val="008C50AF"/>
    <w:rsid w:val="008E2EAE"/>
    <w:rsid w:val="0090062D"/>
    <w:rsid w:val="00910CD8"/>
    <w:rsid w:val="0091442E"/>
    <w:rsid w:val="0093078B"/>
    <w:rsid w:val="0094601F"/>
    <w:rsid w:val="00951D3A"/>
    <w:rsid w:val="009673C5"/>
    <w:rsid w:val="00974D45"/>
    <w:rsid w:val="0098100D"/>
    <w:rsid w:val="00981141"/>
    <w:rsid w:val="00985756"/>
    <w:rsid w:val="00993141"/>
    <w:rsid w:val="009A08F7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337E9"/>
    <w:rsid w:val="00A440E1"/>
    <w:rsid w:val="00A461D2"/>
    <w:rsid w:val="00A50F6D"/>
    <w:rsid w:val="00A51FA2"/>
    <w:rsid w:val="00A6089F"/>
    <w:rsid w:val="00A617A5"/>
    <w:rsid w:val="00A708EF"/>
    <w:rsid w:val="00A739EF"/>
    <w:rsid w:val="00A74266"/>
    <w:rsid w:val="00AA3794"/>
    <w:rsid w:val="00AB0E10"/>
    <w:rsid w:val="00AE730D"/>
    <w:rsid w:val="00AF6A5E"/>
    <w:rsid w:val="00AF7B0E"/>
    <w:rsid w:val="00B008EE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785"/>
    <w:rsid w:val="00BB59C5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40B52"/>
    <w:rsid w:val="00C60098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900CA"/>
    <w:rsid w:val="00DA4FD6"/>
    <w:rsid w:val="00DA6CFC"/>
    <w:rsid w:val="00DB09FB"/>
    <w:rsid w:val="00DD6314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E4574"/>
    <w:rsid w:val="00EF56BA"/>
    <w:rsid w:val="00F013B4"/>
    <w:rsid w:val="00F05D72"/>
    <w:rsid w:val="00F16459"/>
    <w:rsid w:val="00F36F56"/>
    <w:rsid w:val="00F42667"/>
    <w:rsid w:val="00F512A5"/>
    <w:rsid w:val="00F5422E"/>
    <w:rsid w:val="00F62A82"/>
    <w:rsid w:val="00F67A5B"/>
    <w:rsid w:val="00F80070"/>
    <w:rsid w:val="00F87D3F"/>
    <w:rsid w:val="00F971F4"/>
    <w:rsid w:val="00FA53E0"/>
    <w:rsid w:val="00FA60C3"/>
    <w:rsid w:val="00FB277A"/>
    <w:rsid w:val="00FC14AA"/>
    <w:rsid w:val="00FD10A7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BFFB58467CF418795E70374D3B155919F099DEB08E92C3E6D749E678E7DBE4210346DA1AF01ED8CCFB07B008E60A92E5A4EC380A9D4C1862D09J1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699A-2E2D-4A27-B489-9DF5132E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10</cp:revision>
  <cp:lastPrinted>2023-05-16T05:36:00Z</cp:lastPrinted>
  <dcterms:created xsi:type="dcterms:W3CDTF">2023-05-16T07:25:00Z</dcterms:created>
  <dcterms:modified xsi:type="dcterms:W3CDTF">2023-06-22T01:29:00Z</dcterms:modified>
</cp:coreProperties>
</file>